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1F1AC" w14:textId="77777777" w:rsidR="00962F02" w:rsidRDefault="00337FF6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8"/>
          <w:lang w:val="pt-BR"/>
        </w:rPr>
      </w:pPr>
      <w:r>
        <w:rPr>
          <w:rFonts w:ascii="Times New Roman" w:hAnsi="Times New Roman" w:cs="Times New Roman"/>
          <w:b/>
          <w:i/>
          <w:sz w:val="28"/>
          <w:lang w:val="pt-BR"/>
        </w:rPr>
        <w:t>Nota Técnica XX/202X - Título [</w:t>
      </w:r>
      <w:r>
        <w:rPr>
          <w:rFonts w:ascii="Times New Roman" w:hAnsi="Times New Roman" w:cs="Times New Roman"/>
          <w:b/>
          <w:i/>
          <w:color w:val="000000"/>
          <w:sz w:val="28"/>
          <w:highlight w:val="yellow"/>
          <w:lang w:val="pt-BR"/>
        </w:rPr>
        <w:t xml:space="preserve">a numeração da nota técnica será aplicado pela Secretaria Administrativa da BJHP após o aceite para publicação do documento. O título deve ser conciso e informativo, em negrito, usando </w:t>
      </w:r>
      <w:r>
        <w:rPr>
          <w:rFonts w:ascii="Times New Roman" w:hAnsi="Times New Roman" w:cs="Times New Roman"/>
          <w:b/>
          <w:i/>
          <w:sz w:val="28"/>
          <w:highlight w:val="yellow"/>
          <w:lang w:val="pt-BR"/>
        </w:rPr>
        <w:t>Times New Roman 14</w:t>
      </w:r>
      <w:r>
        <w:rPr>
          <w:rFonts w:ascii="Times New Roman" w:hAnsi="Times New Roman" w:cs="Times New Roman"/>
          <w:b/>
          <w:i/>
          <w:sz w:val="28"/>
          <w:lang w:val="pt-BR"/>
        </w:rPr>
        <w:t>]</w:t>
      </w:r>
    </w:p>
    <w:p w14:paraId="1883E7C1" w14:textId="77777777" w:rsidR="00962F02" w:rsidRDefault="00962F02">
      <w:pPr>
        <w:spacing w:after="0" w:line="480" w:lineRule="auto"/>
        <w:jc w:val="both"/>
        <w:rPr>
          <w:rFonts w:ascii="Times New Roman" w:hAnsi="Times New Roman" w:cs="Times New Roman"/>
          <w:lang w:val="pt-BR"/>
        </w:rPr>
      </w:pPr>
    </w:p>
    <w:p w14:paraId="4329F81E" w14:textId="77777777" w:rsidR="00962F02" w:rsidRDefault="00337FF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Nome Completo dos </w:t>
      </w:r>
      <w:r>
        <w:rPr>
          <w:rFonts w:ascii="Times New Roman" w:hAnsi="Times New Roman" w:cs="Times New Roman"/>
          <w:b/>
          <w:lang w:val="pt-BR"/>
        </w:rPr>
        <w:t>Autores (sem abreviação)</w:t>
      </w:r>
      <w:r>
        <w:rPr>
          <w:rFonts w:ascii="Times New Roman" w:hAnsi="Times New Roman" w:cs="Times New Roman"/>
          <w:b/>
          <w:vertAlign w:val="superscript"/>
          <w:lang w:val="pt-BR"/>
        </w:rPr>
        <w:t>1*</w:t>
      </w:r>
      <w:r>
        <w:rPr>
          <w:rFonts w:ascii="Times New Roman" w:hAnsi="Times New Roman" w:cs="Times New Roman"/>
          <w:b/>
          <w:lang w:val="pt-BR"/>
        </w:rPr>
        <w:t>; Segundo Autor</w:t>
      </w:r>
      <w:r>
        <w:rPr>
          <w:rFonts w:ascii="Times New Roman" w:hAnsi="Times New Roman" w:cs="Times New Roman"/>
          <w:b/>
          <w:vertAlign w:val="superscript"/>
          <w:lang w:val="pt-BR"/>
        </w:rPr>
        <w:t>2</w:t>
      </w:r>
      <w:r>
        <w:rPr>
          <w:rFonts w:ascii="Times New Roman" w:hAnsi="Times New Roman" w:cs="Times New Roman"/>
          <w:b/>
          <w:lang w:val="pt-BR"/>
        </w:rPr>
        <w:t>; Terceiro Autor</w:t>
      </w:r>
      <w:r>
        <w:rPr>
          <w:rFonts w:ascii="Times New Roman" w:hAnsi="Times New Roman" w:cs="Times New Roman"/>
          <w:b/>
          <w:vertAlign w:val="superscript"/>
          <w:lang w:val="pt-BR"/>
        </w:rPr>
        <w:t>2</w:t>
      </w:r>
      <w:r>
        <w:rPr>
          <w:rFonts w:ascii="Times New Roman" w:hAnsi="Times New Roman" w:cs="Times New Roman"/>
          <w:lang w:val="pt-BR"/>
        </w:rPr>
        <w:t xml:space="preserve"> [</w:t>
      </w:r>
      <w:r>
        <w:rPr>
          <w:rFonts w:ascii="Times New Roman" w:hAnsi="Times New Roman" w:cs="Times New Roman"/>
          <w:highlight w:val="yellow"/>
          <w:lang w:val="pt-BR"/>
        </w:rPr>
        <w:t>Times New Roman 12. Autores separados por ponto e vírgula e algarismo arábico sobrescrito após cada autor. Se todos os autores pertencerem à mesma instituição, o número não deverá ser usado. Indi</w:t>
      </w:r>
      <w:r>
        <w:rPr>
          <w:rFonts w:ascii="Times New Roman" w:hAnsi="Times New Roman" w:cs="Times New Roman"/>
          <w:highlight w:val="yellow"/>
          <w:lang w:val="pt-BR"/>
        </w:rPr>
        <w:t>cação de autor correspondente por asterisco</w:t>
      </w:r>
      <w:r>
        <w:rPr>
          <w:rFonts w:ascii="Times New Roman" w:hAnsi="Times New Roman" w:cs="Times New Roman"/>
          <w:lang w:val="pt-BR"/>
        </w:rPr>
        <w:t>]</w:t>
      </w:r>
    </w:p>
    <w:p w14:paraId="5B6F6D8A" w14:textId="77777777" w:rsidR="00962F02" w:rsidRDefault="00337FF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vertAlign w:val="superscript"/>
          <w:lang w:val="pt-BR"/>
        </w:rPr>
        <w:t xml:space="preserve">1 </w:t>
      </w:r>
      <w:r>
        <w:rPr>
          <w:rFonts w:ascii="Times New Roman" w:hAnsi="Times New Roman" w:cs="Times New Roman"/>
          <w:lang w:val="pt-BR"/>
        </w:rPr>
        <w:t>Departamento de Farmácia, Universidade Brasileira (UNIBRA), Cidade, Estado, Brasil.</w:t>
      </w:r>
    </w:p>
    <w:p w14:paraId="2B042CE2" w14:textId="77777777" w:rsidR="00962F02" w:rsidRDefault="00337FF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[</w:t>
      </w:r>
      <w:r>
        <w:rPr>
          <w:rFonts w:ascii="Times New Roman" w:hAnsi="Times New Roman" w:cs="Times New Roman"/>
          <w:highlight w:val="yellow"/>
          <w:u w:val="single"/>
          <w:lang w:val="pt-BR"/>
        </w:rPr>
        <w:t>Filiação</w:t>
      </w:r>
      <w:r>
        <w:rPr>
          <w:rFonts w:ascii="Times New Roman" w:hAnsi="Times New Roman" w:cs="Times New Roman"/>
          <w:highlight w:val="yellow"/>
          <w:lang w:val="pt-BR"/>
        </w:rPr>
        <w:t>: numerada, em conformidade com os números arábicos sobrescritos à cada autor, contendo nome da instituição vinculad</w:t>
      </w:r>
      <w:r>
        <w:rPr>
          <w:rFonts w:ascii="Times New Roman" w:hAnsi="Times New Roman" w:cs="Times New Roman"/>
          <w:highlight w:val="yellow"/>
          <w:lang w:val="pt-BR"/>
        </w:rPr>
        <w:t>a (incluindo departamento ou setor, se houver), cidade, unidade da confederação, país. Não incluir função ou cargo dos autores, somente a instituição de v</w:t>
      </w:r>
      <w:r>
        <w:rPr>
          <w:rFonts w:ascii="Times New Roman" w:hAnsi="Times New Roman" w:cs="Times New Roman"/>
          <w:highlight w:val="green"/>
          <w:lang w:val="pt-BR"/>
          <w:rPrChange w:id="0" w:author="Farah Maria Drumond Chequer Ba" w:date="2026-05-25T08:33:00Z">
            <w:rPr>
              <w:rFonts w:ascii="Times New Roman" w:hAnsi="Times New Roman" w:cs="Times New Roman"/>
              <w:highlight w:val="yellow"/>
              <w:lang w:val="pt-BR"/>
            </w:rPr>
          </w:rPrChange>
        </w:rPr>
        <w:t>í</w:t>
      </w:r>
      <w:r>
        <w:rPr>
          <w:rFonts w:ascii="Times New Roman" w:hAnsi="Times New Roman" w:cs="Times New Roman"/>
          <w:highlight w:val="yellow"/>
          <w:lang w:val="pt-BR"/>
        </w:rPr>
        <w:t>nculo. Caso seja profissional liberal, sem vínculo específico, incluir a profissão, cidade e estado d</w:t>
      </w:r>
      <w:r>
        <w:rPr>
          <w:rFonts w:ascii="Times New Roman" w:hAnsi="Times New Roman" w:cs="Times New Roman"/>
          <w:highlight w:val="yellow"/>
          <w:lang w:val="pt-BR"/>
        </w:rPr>
        <w:t>e realização do trabalho.</w:t>
      </w:r>
      <w:r>
        <w:rPr>
          <w:rFonts w:ascii="Times New Roman" w:hAnsi="Times New Roman" w:cs="Times New Roman"/>
          <w:lang w:val="pt-BR"/>
        </w:rPr>
        <w:t>]</w:t>
      </w:r>
    </w:p>
    <w:p w14:paraId="323F6A89" w14:textId="77777777" w:rsidR="00962F02" w:rsidRDefault="00962F02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</w:p>
    <w:p w14:paraId="1B83E8B4" w14:textId="77777777" w:rsidR="00962F02" w:rsidRDefault="42E0247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 w:rsidRPr="42E02476">
        <w:rPr>
          <w:rFonts w:ascii="Times New Roman" w:hAnsi="Times New Roman" w:cs="Times New Roman"/>
          <w:b/>
          <w:bCs/>
          <w:i/>
          <w:iCs/>
          <w:lang w:val="pt-BR"/>
        </w:rPr>
        <w:t>*Autor correspondente:</w:t>
      </w:r>
      <w:r w:rsidRPr="42E02476">
        <w:rPr>
          <w:rFonts w:ascii="Times New Roman" w:hAnsi="Times New Roman" w:cs="Times New Roman"/>
          <w:lang w:val="pt-BR"/>
        </w:rPr>
        <w:t xml:space="preserve"> Nome completo do autor (ORCID: https://doi.org/</w:t>
      </w:r>
      <w:r w:rsidRPr="42E02476">
        <w:rPr>
          <w:rFonts w:ascii="Times New Roman" w:hAnsi="Times New Roman" w:cs="Times New Roman"/>
          <w:highlight w:val="yellow"/>
          <w:lang w:val="pt-BR"/>
        </w:rPr>
        <w:t>XXXXXX</w:t>
      </w:r>
      <w:r w:rsidRPr="42E02476">
        <w:rPr>
          <w:rFonts w:ascii="Times New Roman" w:hAnsi="Times New Roman" w:cs="Times New Roman"/>
          <w:lang w:val="pt-BR"/>
        </w:rPr>
        <w:t xml:space="preserve">) </w:t>
      </w:r>
    </w:p>
    <w:p w14:paraId="50F1B026" w14:textId="77777777" w:rsidR="00962F02" w:rsidRDefault="00337FF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E-mail: [</w:t>
      </w:r>
      <w:r>
        <w:rPr>
          <w:rFonts w:ascii="Times New Roman" w:hAnsi="Times New Roman" w:cs="Times New Roman"/>
          <w:highlight w:val="yellow"/>
          <w:lang w:val="pt-BR"/>
        </w:rPr>
        <w:t>i</w:t>
      </w:r>
      <w:r>
        <w:rPr>
          <w:rFonts w:ascii="Times New Roman" w:hAnsi="Times New Roman" w:cs="Times New Roman"/>
          <w:color w:val="212529"/>
          <w:highlight w:val="yellow"/>
          <w:shd w:val="clear" w:color="auto" w:fill="FFFFFF"/>
          <w:lang w:val="pt-BR"/>
        </w:rPr>
        <w:t>ndicado por asterisco contendo nome completo, número ORCID e e-mail</w:t>
      </w:r>
      <w:r>
        <w:rPr>
          <w:rFonts w:ascii="Times New Roman" w:hAnsi="Times New Roman" w:cs="Times New Roman"/>
          <w:lang w:val="pt-BR"/>
        </w:rPr>
        <w:t>]</w:t>
      </w:r>
    </w:p>
    <w:p w14:paraId="723D40B7" w14:textId="77777777" w:rsidR="00962F02" w:rsidRDefault="00337FF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Citar:</w:t>
      </w:r>
      <w:r>
        <w:rPr>
          <w:rFonts w:ascii="Times New Roman" w:hAnsi="Times New Roman" w:cs="Times New Roman"/>
          <w:lang w:val="pt-BR"/>
        </w:rPr>
        <w:t xml:space="preserve"> [</w:t>
      </w:r>
      <w:r>
        <w:rPr>
          <w:rFonts w:ascii="Times New Roman" w:hAnsi="Times New Roman" w:cs="Times New Roman"/>
          <w:highlight w:val="yellow"/>
          <w:lang w:val="pt-BR"/>
        </w:rPr>
        <w:t xml:space="preserve">descrever como a nota técnica deve ser citada, conforme </w:t>
      </w:r>
      <w:r>
        <w:rPr>
          <w:rFonts w:ascii="Times New Roman" w:hAnsi="Times New Roman" w:cs="Times New Roman"/>
          <w:highlight w:val="yellow"/>
          <w:lang w:val="pt-BR"/>
        </w:rPr>
        <w:t>exemplo. As informações relativas à publicação serão preenchidas pela Secretaria Administrativa do BJHP</w:t>
      </w:r>
      <w:r>
        <w:rPr>
          <w:rFonts w:ascii="Times New Roman" w:hAnsi="Times New Roman" w:cs="Times New Roman"/>
          <w:lang w:val="pt-BR"/>
        </w:rPr>
        <w:t xml:space="preserve">] Exemplo: </w:t>
      </w:r>
    </w:p>
    <w:p w14:paraId="00F1E03A" w14:textId="77777777" w:rsidR="00962F02" w:rsidRDefault="00337FF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>OLIVEIRA, L.G.T.; SOUZA, C.S.; DUARTE, A.C; BARBOSA, A.P. Nota Técnica XX/202X - O descarte de insumos farmacêuticos em estabelecimentos de s</w:t>
      </w:r>
      <w:r>
        <w:rPr>
          <w:rFonts w:ascii="Times New Roman" w:hAnsi="Times New Roman" w:cs="Times New Roman"/>
          <w:lang w:val="pt-BR"/>
        </w:rPr>
        <w:t xml:space="preserve">aúde. </w:t>
      </w:r>
      <w:r>
        <w:rPr>
          <w:rFonts w:ascii="Times New Roman" w:hAnsi="Times New Roman" w:cs="Times New Roman"/>
        </w:rPr>
        <w:t xml:space="preserve">Brazilian </w:t>
      </w:r>
      <w:r>
        <w:rPr>
          <w:rFonts w:ascii="Times New Roman" w:hAnsi="Times New Roman" w:cs="Times New Roman"/>
          <w:b/>
        </w:rPr>
        <w:lastRenderedPageBreak/>
        <w:t>Journal of Health and Pharmacy</w:t>
      </w:r>
      <w:r>
        <w:rPr>
          <w:rFonts w:ascii="Times New Roman" w:hAnsi="Times New Roman" w:cs="Times New Roman"/>
        </w:rPr>
        <w:t xml:space="preserve">, v.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, Supl.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, p.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  <w:highlight w:val="yellow"/>
        </w:rPr>
        <w:t xml:space="preserve"> X</w:t>
      </w:r>
      <w:r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  <w:highlight w:val="yellow"/>
        </w:rPr>
        <w:t xml:space="preserve"> X</w:t>
      </w:r>
      <w:r>
        <w:rPr>
          <w:rFonts w:ascii="Times New Roman" w:hAnsi="Times New Roman" w:cs="Times New Roman"/>
        </w:rPr>
        <w:t xml:space="preserve">. DOI: </w:t>
      </w:r>
      <w:r>
        <w:rPr>
          <w:rFonts w:ascii="Times New Roman" w:hAnsi="Times New Roman" w:cs="Times New Roman"/>
          <w:rPrChange w:id="1" w:author="Farah Maria Drumond Chequer Ba" w:date="2026-05-25T08:36:00Z">
            <w:rPr/>
          </w:rPrChange>
        </w:rPr>
        <w:fldChar w:fldCharType="begin"/>
      </w:r>
      <w:r>
        <w:rPr>
          <w:rFonts w:ascii="Times New Roman" w:hAnsi="Times New Roman" w:cs="Times New Roman"/>
          <w:rPrChange w:id="2" w:author="Farah Maria Drumond Chequer Ba" w:date="2026-05-25T08:36:00Z">
            <w:rPr/>
          </w:rPrChange>
        </w:rPr>
        <w:instrText xml:space="preserve"> HYPERLINK "https://doi.org/XXXXXX." </w:instrText>
      </w:r>
      <w:r>
        <w:rPr>
          <w:rFonts w:ascii="Times New Roman" w:hAnsi="Times New Roman" w:cs="Times New Roman"/>
          <w:rPrChange w:id="3" w:author="Farah Maria Drumond Chequer Ba" w:date="2026-05-25T08:36:00Z">
            <w:rPr>
              <w:rStyle w:val="Hyperlink"/>
              <w:rFonts w:ascii="Times New Roman" w:hAnsi="Times New Roman" w:cs="Times New Roman"/>
            </w:rPr>
          </w:rPrChange>
        </w:rPr>
        <w:fldChar w:fldCharType="separate"/>
      </w:r>
      <w:r>
        <w:rPr>
          <w:rStyle w:val="Hyperlink"/>
          <w:rFonts w:ascii="Times New Roman" w:hAnsi="Times New Roman" w:cs="Times New Roman"/>
        </w:rPr>
        <w:t>https://doi.org/</w:t>
      </w:r>
      <w:r>
        <w:rPr>
          <w:rStyle w:val="Hyperlink"/>
          <w:rFonts w:ascii="Times New Roman" w:hAnsi="Times New Roman" w:cs="Times New Roman"/>
          <w:highlight w:val="yellow"/>
        </w:rPr>
        <w:t>XXXXXX</w:t>
      </w:r>
      <w:r>
        <w:rPr>
          <w:rStyle w:val="Hyperlink"/>
          <w:rFonts w:ascii="Times New Roman" w:hAnsi="Times New Roman" w:cs="Times New Roman"/>
        </w:rPr>
        <w:t>.</w:t>
      </w:r>
      <w:r>
        <w:rPr>
          <w:rStyle w:val="Hyperlink"/>
          <w:rFonts w:ascii="Times New Roman" w:hAnsi="Times New Roman" w:cs="Times New Roman"/>
        </w:rPr>
        <w:fldChar w:fldCharType="end"/>
      </w:r>
    </w:p>
    <w:p w14:paraId="16EFD868" w14:textId="77777777" w:rsidR="00962F02" w:rsidRDefault="00962F02">
      <w:pPr>
        <w:spacing w:after="0" w:line="480" w:lineRule="auto"/>
        <w:rPr>
          <w:rFonts w:ascii="Times New Roman" w:hAnsi="Times New Roman" w:cs="Times New Roman"/>
        </w:rPr>
      </w:pPr>
    </w:p>
    <w:p w14:paraId="2EE26B0F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RESUMO GRÁFICO (GRAPHICAL ABSTRACT)</w:t>
      </w:r>
    </w:p>
    <w:p w14:paraId="364A3FC8" w14:textId="4AD17725" w:rsidR="00962F02" w:rsidRDefault="42E02476">
      <w:pPr>
        <w:spacing w:after="120" w:line="480" w:lineRule="auto"/>
        <w:jc w:val="both"/>
        <w:rPr>
          <w:rFonts w:ascii="Times New Roman" w:hAnsi="Times New Roman" w:cs="Times New Roman"/>
          <w:highlight w:val="yellow"/>
          <w:lang w:val="pt-BR"/>
        </w:rPr>
      </w:pPr>
      <w:r w:rsidRPr="42E02476">
        <w:rPr>
          <w:rFonts w:ascii="Times New Roman" w:hAnsi="Times New Roman" w:cs="Times New Roman"/>
          <w:highlight w:val="yellow"/>
          <w:lang w:val="pt-BR"/>
        </w:rPr>
        <w:t>Insira aqui o resumo gráfico da sua nota técnica ou imagem que seja representativa do conteúdo do documento. Após a aprovação da nota técnica, a equipe responsável pela editoração do manuscrito irá transferir o resumo gráfico/imagem que estiver aqui apresentado para outro espaço especificamente destinado a essa finalidade, conforme orientações disponíveis no Guia de Submissão para Autores. Pede-se aos autores deixar como título desta seção “Resumo Gráfico”.</w:t>
      </w:r>
    </w:p>
    <w:p w14:paraId="2371C8DF" w14:textId="77777777" w:rsidR="00962F02" w:rsidRDefault="00962F02">
      <w:pPr>
        <w:spacing w:after="0"/>
        <w:rPr>
          <w:rFonts w:ascii="Times New Roman" w:hAnsi="Times New Roman" w:cs="Times New Roman"/>
          <w:b/>
          <w:bCs/>
          <w:lang w:val="pt-BR"/>
        </w:rPr>
      </w:pPr>
    </w:p>
    <w:p w14:paraId="4E6CE8B6" w14:textId="77777777" w:rsidR="00962F02" w:rsidRDefault="00962F02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35D5E5ED" w14:textId="77777777" w:rsidR="00962F02" w:rsidRDefault="00337FF6">
      <w:pPr>
        <w:spacing w:after="120" w:line="480" w:lineRule="auto"/>
      </w:pPr>
      <w:r>
        <w:br w:type="page"/>
      </w:r>
    </w:p>
    <w:p w14:paraId="70095C2B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lastRenderedPageBreak/>
        <w:t>TÍTULO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>Repetir o título. Usar negrito e fonte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 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484AF8D8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Inserir o conteúdo da nota técnica. 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 xml:space="preserve">. </w:t>
      </w:r>
      <w:r>
        <w:rPr>
          <w:rFonts w:ascii="Times New Roman" w:hAnsi="Times New Roman" w:cs="Times New Roman"/>
          <w:color w:val="000000"/>
          <w:lang w:val="pt-BR"/>
        </w:rPr>
        <w:t xml:space="preserve">Se for separar o texto em seções, usar fonte em caixa alta, como no exemplo: </w:t>
      </w:r>
    </w:p>
    <w:p w14:paraId="082BB601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INTRODUÇÃO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136960FD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As citações (diretas ou indiretas) deverão ser referenciad</w:t>
      </w:r>
      <w:r>
        <w:rPr>
          <w:rFonts w:ascii="Times New Roman" w:hAnsi="Times New Roman" w:cs="Times New Roman"/>
          <w:lang w:val="pt-BR"/>
        </w:rPr>
        <w:t>as em caixa baixa, de forma que apenas as iniciais do nome estejam em caixa alta. Isso é válido para referências que estejam no corpo ou no fim da frase. Exemplo:</w:t>
      </w:r>
    </w:p>
    <w:p w14:paraId="5E3C8659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“</w:t>
      </w:r>
      <w:r>
        <w:rPr>
          <w:rFonts w:ascii="Times New Roman" w:hAnsi="Times New Roman" w:cs="Times New Roman"/>
          <w:i/>
          <w:lang w:val="pt-BR"/>
        </w:rPr>
        <w:t>Os estudos sobre SB começaram com a descrição clínica feita por Freudenberger (1974), que as</w:t>
      </w:r>
      <w:r>
        <w:rPr>
          <w:rFonts w:ascii="Times New Roman" w:hAnsi="Times New Roman" w:cs="Times New Roman"/>
          <w:i/>
          <w:lang w:val="pt-BR"/>
        </w:rPr>
        <w:t>sociou o quadro de esgotamento físico e mental à atuação de profissionais da saúde em condições adversas, especialmente na área de dependência química (Debrouck, 2006).</w:t>
      </w:r>
      <w:r>
        <w:rPr>
          <w:rFonts w:ascii="Times New Roman" w:hAnsi="Times New Roman" w:cs="Times New Roman"/>
          <w:lang w:val="pt-BR"/>
        </w:rPr>
        <w:t>”</w:t>
      </w:r>
    </w:p>
    <w:p w14:paraId="75089B36" w14:textId="77777777" w:rsidR="00962F02" w:rsidRDefault="00337FF6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Figuras, quadros e/ou imagens enviadas em arquivos separados com numeração em algarismos arábicos de acordo com a sua citação no texto. O formato utilizado na figura deverá ser JPEG ou TIFF (vetorial). Legendas ao final no documento principal, após as refe</w:t>
      </w:r>
      <w:r>
        <w:rPr>
          <w:rFonts w:ascii="Times New Roman" w:hAnsi="Times New Roman" w:cs="Times New Roman"/>
          <w:lang w:val="pt-BR"/>
        </w:rPr>
        <w:t xml:space="preserve">rências, para as figuras enviadas em imagem. </w:t>
      </w:r>
    </w:p>
    <w:p w14:paraId="76BC467C" w14:textId="77777777" w:rsidR="00962F02" w:rsidRDefault="00337FF6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strike/>
          <w:lang w:val="pt-BR"/>
        </w:rPr>
      </w:pPr>
      <w:r>
        <w:rPr>
          <w:rFonts w:ascii="Times New Roman" w:hAnsi="Times New Roman" w:cs="Times New Roman"/>
          <w:lang w:val="pt-BR"/>
        </w:rPr>
        <w:t>Além das figuras do corpo do texto, os autores devem enviar obrigatoriamente uma imagem representativa (Graphical Abstract) em arquivo separado, conforme orientações do Guia de Submissão para Autores.</w:t>
      </w:r>
    </w:p>
    <w:p w14:paraId="7880379E" w14:textId="77777777" w:rsidR="00962F02" w:rsidRDefault="00337FF6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b/>
          <w:color w:val="E31212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As </w:t>
      </w:r>
      <w:r>
        <w:rPr>
          <w:rFonts w:ascii="Times New Roman" w:hAnsi="Times New Roman" w:cs="Times New Roman"/>
          <w:lang w:val="pt-BR"/>
        </w:rPr>
        <w:t>tabelas devem ser inseridas ao longo do manuscrito, logo após a menção às mesmas. Título das tabelas acima e, abaixo da última linha (pé da tabela), incluir informações pertinentes quando necessário (como abreviaturas utilizadas ou teste estatístico).</w:t>
      </w:r>
    </w:p>
    <w:p w14:paraId="12B7AE45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Deve</w:t>
      </w:r>
      <w:r>
        <w:rPr>
          <w:rFonts w:ascii="Times New Roman" w:hAnsi="Times New Roman" w:cs="Times New Roman"/>
          <w:lang w:val="pt-BR"/>
        </w:rPr>
        <w:t xml:space="preserve">rá haver </w:t>
      </w:r>
      <w:r>
        <w:rPr>
          <w:rFonts w:ascii="Times New Roman" w:hAnsi="Times New Roman" w:cs="Times New Roman"/>
          <w:b/>
          <w:lang w:val="pt-BR"/>
        </w:rPr>
        <w:t>no máximo 5 (cinco)</w:t>
      </w:r>
      <w:r>
        <w:rPr>
          <w:rFonts w:ascii="Times New Roman" w:hAnsi="Times New Roman" w:cs="Times New Roman"/>
          <w:lang w:val="pt-BR"/>
        </w:rPr>
        <w:t xml:space="preserve"> figuras, gráficos, tabelas ou quadros, os quais necessariamente devem ser citados no texto. Não esquecer que as figuras, gráficos e quadros </w:t>
      </w:r>
      <w:r>
        <w:rPr>
          <w:rFonts w:ascii="Times New Roman" w:hAnsi="Times New Roman" w:cs="Times New Roman"/>
          <w:lang w:val="pt-BR"/>
        </w:rPr>
        <w:lastRenderedPageBreak/>
        <w:t>devem ser apresentados em arquivos separados, não devendo, portanto, estar presentes no</w:t>
      </w:r>
      <w:r>
        <w:rPr>
          <w:rFonts w:ascii="Times New Roman" w:hAnsi="Times New Roman" w:cs="Times New Roman"/>
          <w:lang w:val="pt-BR"/>
        </w:rPr>
        <w:t xml:space="preserve"> corpo da nota técnica.</w:t>
      </w:r>
    </w:p>
    <w:p w14:paraId="40DB20F9" w14:textId="77777777" w:rsidR="00962F02" w:rsidRDefault="00337FF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Figuras:</w:t>
      </w:r>
      <w:r>
        <w:rPr>
          <w:rFonts w:ascii="Times New Roman" w:hAnsi="Times New Roman" w:cs="Times New Roman"/>
          <w:lang w:val="pt-BR"/>
        </w:rPr>
        <w:t xml:space="preserve"> Usadas para ilustrar resultados qualitativos apresentados no texto e podem ser formadas por uma ou mais imagens, fotos e/ou colagens, etc. </w:t>
      </w:r>
    </w:p>
    <w:p w14:paraId="59D26254" w14:textId="77777777" w:rsidR="00962F02" w:rsidRDefault="00337FF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 xml:space="preserve">Tabelas: </w:t>
      </w:r>
      <w:r>
        <w:rPr>
          <w:rFonts w:ascii="Times New Roman" w:hAnsi="Times New Roman" w:cs="Times New Roman"/>
          <w:lang w:val="pt-BR"/>
        </w:rPr>
        <w:t>Agregados de informações com o propósito de mostrar dados quanti-qualitati</w:t>
      </w:r>
      <w:r>
        <w:rPr>
          <w:rFonts w:ascii="Times New Roman" w:hAnsi="Times New Roman" w:cs="Times New Roman"/>
          <w:lang w:val="pt-BR"/>
        </w:rPr>
        <w:t>vos. Sempre são usadas separando classes e podem apresentar valores absolutos, porcentagens, unidades etc.</w:t>
      </w:r>
    </w:p>
    <w:p w14:paraId="072B9A63" w14:textId="77777777" w:rsidR="00962F02" w:rsidRDefault="00337FF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Quadros</w:t>
      </w:r>
      <w:r>
        <w:rPr>
          <w:rFonts w:ascii="Times New Roman" w:hAnsi="Times New Roman" w:cs="Times New Roman"/>
          <w:lang w:val="pt-BR"/>
        </w:rPr>
        <w:t>: São confundidos com tabelas, mas a diferença está na apresentação. Quadros são usados para apresentar dados qualitativos e devem ser fechado</w:t>
      </w:r>
      <w:r>
        <w:rPr>
          <w:rFonts w:ascii="Times New Roman" w:hAnsi="Times New Roman" w:cs="Times New Roman"/>
          <w:lang w:val="pt-BR"/>
        </w:rPr>
        <w:t>s por linhas nas bordas.</w:t>
      </w:r>
    </w:p>
    <w:p w14:paraId="782711DF" w14:textId="264F5BB9" w:rsidR="00962F02" w:rsidRDefault="42E0247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 w:rsidRPr="42E02476">
        <w:rPr>
          <w:rFonts w:ascii="Times New Roman" w:hAnsi="Times New Roman" w:cs="Times New Roman"/>
          <w:b/>
          <w:bCs/>
          <w:lang w:val="pt-BR"/>
        </w:rPr>
        <w:t>Gráficos</w:t>
      </w:r>
      <w:r w:rsidRPr="42E02476">
        <w:rPr>
          <w:rFonts w:ascii="Times New Roman" w:hAnsi="Times New Roman" w:cs="Times New Roman"/>
          <w:lang w:val="pt-BR"/>
        </w:rPr>
        <w:t>: Os preferidos dos estudos epidemiológicos qualitativos e são usados para deixar a seção de resultados mais didática. Existem vários tipos de gráficos, então tente escolher o mais adequado.</w:t>
      </w:r>
    </w:p>
    <w:p w14:paraId="09505E3E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NOTA: Todas as figuras, tabelas,</w:t>
      </w:r>
      <w:r>
        <w:rPr>
          <w:rFonts w:ascii="Times New Roman" w:hAnsi="Times New Roman" w:cs="Times New Roman"/>
          <w:b/>
          <w:bCs/>
          <w:lang w:val="pt-BR"/>
        </w:rPr>
        <w:t xml:space="preserve"> quadros ou gráficos devem ter um título claro, objetivo e autoexplicativo.</w:t>
      </w:r>
    </w:p>
    <w:p w14:paraId="0A6D4368" w14:textId="012DED93" w:rsidR="00962F02" w:rsidRDefault="42E02476">
      <w:pPr>
        <w:pStyle w:val="PargrafodaLista"/>
        <w:numPr>
          <w:ilvl w:val="0"/>
          <w:numId w:val="2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b/>
          <w:bCs/>
          <w:lang w:val="pt-BR"/>
        </w:rPr>
      </w:pPr>
      <w:r w:rsidRPr="42E02476">
        <w:rPr>
          <w:rFonts w:ascii="Times New Roman" w:hAnsi="Times New Roman" w:cs="Times New Roman"/>
          <w:b/>
          <w:bCs/>
          <w:lang w:val="pt-BR"/>
        </w:rPr>
        <w:t>Exemplo de dados quantitativos de estudo original epidemiológico apresentados em TABELA.</w:t>
      </w:r>
    </w:p>
    <w:p w14:paraId="167E5C43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Tabela 1[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>negrito</w:t>
      </w:r>
      <w:r>
        <w:rPr>
          <w:rFonts w:ascii="Times New Roman" w:hAnsi="Times New Roman" w:cs="Times New Roman"/>
          <w:b/>
          <w:bCs/>
          <w:lang w:val="pt-BR"/>
        </w:rPr>
        <w:t xml:space="preserve">]: </w:t>
      </w:r>
      <w:r>
        <w:rPr>
          <w:rFonts w:ascii="Times New Roman" w:hAnsi="Times New Roman" w:cs="Times New Roman"/>
          <w:bCs/>
          <w:lang w:val="pt-BR"/>
        </w:rPr>
        <w:t>Caracterização dos pacientes atendidos na Unidade Básica de Saúde, n=100</w:t>
      </w:r>
      <w:r>
        <w:rPr>
          <w:rFonts w:ascii="Times New Roman" w:hAnsi="Times New Roman" w:cs="Times New Roman"/>
          <w:bCs/>
          <w:lang w:val="pt-BR"/>
        </w:rPr>
        <w:t>. Juiz de Fora, Minas Gerais, 2018. [</w:t>
      </w:r>
      <w:r>
        <w:rPr>
          <w:rFonts w:ascii="Times New Roman" w:hAnsi="Times New Roman" w:cs="Times New Roman"/>
          <w:bCs/>
          <w:highlight w:val="yellow"/>
          <w:lang w:val="pt-BR"/>
        </w:rPr>
        <w:t>a tabela deve ter título claro e objetivo</w:t>
      </w:r>
      <w:r>
        <w:rPr>
          <w:rFonts w:ascii="Times New Roman" w:hAnsi="Times New Roman" w:cs="Times New Roman"/>
          <w:bCs/>
          <w:lang w:val="pt-BR"/>
        </w:rPr>
        <w:t>]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166"/>
        <w:gridCol w:w="2169"/>
        <w:gridCol w:w="2170"/>
      </w:tblGrid>
      <w:tr w:rsidR="00962F02" w14:paraId="549400EB" w14:textId="77777777">
        <w:trPr>
          <w:trHeight w:val="273"/>
          <w:jc w:val="center"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1FED6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Variável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04CD9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939AF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%</w:t>
            </w:r>
          </w:p>
        </w:tc>
      </w:tr>
      <w:tr w:rsidR="00962F02" w14:paraId="1F43D53D" w14:textId="77777777">
        <w:trPr>
          <w:trHeight w:val="273"/>
          <w:jc w:val="center"/>
        </w:trPr>
        <w:tc>
          <w:tcPr>
            <w:tcW w:w="3672" w:type="dxa"/>
            <w:tcBorders>
              <w:top w:val="single" w:sz="4" w:space="0" w:color="auto"/>
            </w:tcBorders>
            <w:vAlign w:val="center"/>
          </w:tcPr>
          <w:p w14:paraId="72019473" w14:textId="77777777" w:rsidR="00962F02" w:rsidRDefault="00337FF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Sexo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744F4D21" w14:textId="77777777" w:rsidR="00962F02" w:rsidRDefault="00962F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273B93BA" w14:textId="77777777" w:rsidR="00962F02" w:rsidRDefault="00962F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  <w:tr w:rsidR="00962F02" w14:paraId="023A7325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4DDDECE8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Masculino</w:t>
            </w:r>
          </w:p>
        </w:tc>
        <w:tc>
          <w:tcPr>
            <w:tcW w:w="1912" w:type="dxa"/>
            <w:vAlign w:val="center"/>
          </w:tcPr>
          <w:p w14:paraId="407AF920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80</w:t>
            </w:r>
          </w:p>
        </w:tc>
        <w:tc>
          <w:tcPr>
            <w:tcW w:w="1913" w:type="dxa"/>
            <w:vAlign w:val="center"/>
          </w:tcPr>
          <w:p w14:paraId="157EACD4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80</w:t>
            </w:r>
          </w:p>
        </w:tc>
      </w:tr>
      <w:tr w:rsidR="00962F02" w14:paraId="6EA7346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72FCC313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Feminino</w:t>
            </w:r>
          </w:p>
        </w:tc>
        <w:tc>
          <w:tcPr>
            <w:tcW w:w="1912" w:type="dxa"/>
            <w:vAlign w:val="center"/>
          </w:tcPr>
          <w:p w14:paraId="4455625F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20</w:t>
            </w:r>
          </w:p>
        </w:tc>
        <w:tc>
          <w:tcPr>
            <w:tcW w:w="1913" w:type="dxa"/>
            <w:vAlign w:val="center"/>
          </w:tcPr>
          <w:p w14:paraId="3910CE5A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20</w:t>
            </w:r>
          </w:p>
        </w:tc>
      </w:tr>
      <w:tr w:rsidR="00962F02" w14:paraId="42CED3BE" w14:textId="77777777">
        <w:trPr>
          <w:trHeight w:val="256"/>
          <w:jc w:val="center"/>
        </w:trPr>
        <w:tc>
          <w:tcPr>
            <w:tcW w:w="3672" w:type="dxa"/>
            <w:vAlign w:val="center"/>
          </w:tcPr>
          <w:p w14:paraId="6DBC8460" w14:textId="77777777" w:rsidR="00962F02" w:rsidRDefault="00337FF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Idade</w:t>
            </w:r>
          </w:p>
        </w:tc>
        <w:tc>
          <w:tcPr>
            <w:tcW w:w="1912" w:type="dxa"/>
            <w:vAlign w:val="center"/>
          </w:tcPr>
          <w:p w14:paraId="517924B8" w14:textId="77777777" w:rsidR="00962F02" w:rsidRDefault="00962F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913" w:type="dxa"/>
            <w:vAlign w:val="center"/>
          </w:tcPr>
          <w:p w14:paraId="01392277" w14:textId="77777777" w:rsidR="00962F02" w:rsidRDefault="00962F0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  <w:tr w:rsidR="00962F02" w14:paraId="3A13BF7B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1D482C3B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30-40</w:t>
            </w:r>
          </w:p>
        </w:tc>
        <w:tc>
          <w:tcPr>
            <w:tcW w:w="1912" w:type="dxa"/>
            <w:vAlign w:val="center"/>
          </w:tcPr>
          <w:p w14:paraId="0603C92C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 absoluto</w:t>
            </w:r>
          </w:p>
        </w:tc>
        <w:tc>
          <w:tcPr>
            <w:tcW w:w="1913" w:type="dxa"/>
            <w:vAlign w:val="center"/>
          </w:tcPr>
          <w:p w14:paraId="20BB094D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</w:p>
        </w:tc>
      </w:tr>
      <w:tr w:rsidR="00962F02" w14:paraId="3B56D169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288D205F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lastRenderedPageBreak/>
              <w:t>41-50</w:t>
            </w:r>
          </w:p>
        </w:tc>
        <w:tc>
          <w:tcPr>
            <w:tcW w:w="1912" w:type="dxa"/>
            <w:vAlign w:val="center"/>
          </w:tcPr>
          <w:p w14:paraId="298D00F3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 absoluto</w:t>
            </w:r>
          </w:p>
        </w:tc>
        <w:tc>
          <w:tcPr>
            <w:tcW w:w="1913" w:type="dxa"/>
            <w:vAlign w:val="center"/>
          </w:tcPr>
          <w:p w14:paraId="0BF3F9CB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</w:p>
        </w:tc>
      </w:tr>
      <w:tr w:rsidR="00962F02" w14:paraId="61AB9D87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7D1B3703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51-60</w:t>
            </w:r>
          </w:p>
        </w:tc>
        <w:tc>
          <w:tcPr>
            <w:tcW w:w="1912" w:type="dxa"/>
            <w:vAlign w:val="center"/>
          </w:tcPr>
          <w:p w14:paraId="473C212B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 absoluto</w:t>
            </w:r>
          </w:p>
        </w:tc>
        <w:tc>
          <w:tcPr>
            <w:tcW w:w="1913" w:type="dxa"/>
            <w:vAlign w:val="center"/>
          </w:tcPr>
          <w:p w14:paraId="69FEECAB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</w:p>
        </w:tc>
      </w:tr>
      <w:tr w:rsidR="00962F02" w14:paraId="64A4900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60389379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Etc...</w:t>
            </w:r>
          </w:p>
        </w:tc>
        <w:tc>
          <w:tcPr>
            <w:tcW w:w="1912" w:type="dxa"/>
            <w:vAlign w:val="center"/>
          </w:tcPr>
          <w:p w14:paraId="5023D116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 absoluto</w:t>
            </w:r>
          </w:p>
        </w:tc>
        <w:tc>
          <w:tcPr>
            <w:tcW w:w="1913" w:type="dxa"/>
            <w:vAlign w:val="center"/>
          </w:tcPr>
          <w:p w14:paraId="65A8DFB7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</w:p>
        </w:tc>
      </w:tr>
      <w:tr w:rsidR="00962F02" w14:paraId="613BFAE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4622DF17" w14:textId="77777777" w:rsidR="00962F02" w:rsidRDefault="00337FF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Escolaridade</w:t>
            </w:r>
          </w:p>
        </w:tc>
        <w:tc>
          <w:tcPr>
            <w:tcW w:w="1912" w:type="dxa"/>
            <w:vAlign w:val="center"/>
          </w:tcPr>
          <w:p w14:paraId="358FDC67" w14:textId="77777777" w:rsidR="00962F02" w:rsidRDefault="00962F0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</w:p>
        </w:tc>
        <w:tc>
          <w:tcPr>
            <w:tcW w:w="1913" w:type="dxa"/>
            <w:vAlign w:val="center"/>
          </w:tcPr>
          <w:p w14:paraId="5A8EC906" w14:textId="77777777" w:rsidR="00962F02" w:rsidRDefault="00962F0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</w:p>
        </w:tc>
      </w:tr>
      <w:tr w:rsidR="00962F02" w14:paraId="045A575A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267DBB67" w14:textId="77777777" w:rsidR="00962F02" w:rsidRDefault="00337FF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Etc...</w:t>
            </w:r>
          </w:p>
        </w:tc>
        <w:tc>
          <w:tcPr>
            <w:tcW w:w="1912" w:type="dxa"/>
            <w:vAlign w:val="center"/>
          </w:tcPr>
          <w:p w14:paraId="27BDA4AC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 absoluto</w:t>
            </w:r>
          </w:p>
        </w:tc>
        <w:tc>
          <w:tcPr>
            <w:tcW w:w="1913" w:type="dxa"/>
            <w:vAlign w:val="center"/>
          </w:tcPr>
          <w:p w14:paraId="161AC175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</w:p>
        </w:tc>
      </w:tr>
      <w:tr w:rsidR="00962F02" w14:paraId="33A14A3F" w14:textId="77777777">
        <w:trPr>
          <w:trHeight w:val="256"/>
          <w:jc w:val="center"/>
        </w:trPr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14:paraId="4923A5E7" w14:textId="77777777" w:rsidR="00962F02" w:rsidRDefault="00337FF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  <w:t>Outras variáveis etc...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3615800B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 absoluto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2CBD9A89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</w:p>
        </w:tc>
      </w:tr>
      <w:tr w:rsidR="00962F02" w14:paraId="13816615" w14:textId="77777777">
        <w:trPr>
          <w:trHeight w:val="290"/>
          <w:jc w:val="center"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BADCD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Total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61150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100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6B556" w14:textId="77777777" w:rsidR="00962F02" w:rsidRDefault="00337FF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-</w:t>
            </w:r>
          </w:p>
        </w:tc>
      </w:tr>
    </w:tbl>
    <w:p w14:paraId="7F6E9806" w14:textId="77777777" w:rsidR="00962F02" w:rsidRDefault="00962F02">
      <w:pPr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0898F19D" w14:textId="76E48E57" w:rsidR="00962F02" w:rsidRDefault="42E02476">
      <w:pPr>
        <w:pStyle w:val="PargrafodaLista"/>
        <w:numPr>
          <w:ilvl w:val="0"/>
          <w:numId w:val="3"/>
        </w:numPr>
        <w:spacing w:after="0" w:line="480" w:lineRule="auto"/>
        <w:ind w:left="284"/>
        <w:jc w:val="both"/>
        <w:rPr>
          <w:rFonts w:ascii="Times New Roman" w:hAnsi="Times New Roman" w:cs="Times New Roman"/>
          <w:b/>
          <w:bCs/>
          <w:lang w:val="pt-BR"/>
        </w:rPr>
      </w:pPr>
      <w:r w:rsidRPr="42E02476">
        <w:rPr>
          <w:rFonts w:ascii="Times New Roman" w:hAnsi="Times New Roman" w:cs="Times New Roman"/>
          <w:b/>
          <w:bCs/>
          <w:lang w:val="pt-BR"/>
        </w:rPr>
        <w:t>Exemplo de dados qualitativos de uma revisão integrativa apresentados em QUADRO [</w:t>
      </w:r>
      <w:r w:rsidRPr="42E02476">
        <w:rPr>
          <w:rFonts w:ascii="Times New Roman" w:hAnsi="Times New Roman" w:cs="Times New Roman"/>
          <w:b/>
          <w:bCs/>
          <w:highlight w:val="yellow"/>
          <w:lang w:val="pt-BR"/>
        </w:rPr>
        <w:t>o quadro deve ser apresentado em arquivo separado</w:t>
      </w:r>
      <w:r w:rsidRPr="42E02476">
        <w:rPr>
          <w:rFonts w:ascii="Times New Roman" w:hAnsi="Times New Roman" w:cs="Times New Roman"/>
          <w:b/>
          <w:bCs/>
          <w:lang w:val="pt-BR"/>
        </w:rPr>
        <w:t>]:</w:t>
      </w:r>
    </w:p>
    <w:p w14:paraId="5782E23F" w14:textId="77777777" w:rsidR="00962F02" w:rsidRDefault="00337FF6">
      <w:pPr>
        <w:pStyle w:val="NormalWeb"/>
        <w:spacing w:before="0" w:beforeAutospacing="0" w:after="0" w:afterAutospacing="0" w:line="480" w:lineRule="auto"/>
        <w:jc w:val="both"/>
      </w:pPr>
      <w:r>
        <w:rPr>
          <w:b/>
          <w:bCs/>
        </w:rPr>
        <w:t>Quadro 1[</w:t>
      </w:r>
      <w:r>
        <w:rPr>
          <w:b/>
          <w:bCs/>
          <w:highlight w:val="yellow"/>
        </w:rPr>
        <w:t>negrito</w:t>
      </w:r>
      <w:r>
        <w:rPr>
          <w:b/>
          <w:bCs/>
        </w:rPr>
        <w:t xml:space="preserve">]: </w:t>
      </w:r>
      <w:r>
        <w:t xml:space="preserve">Síntese dos principais achados sobre determinado tema. </w:t>
      </w:r>
      <w:r>
        <w:rPr>
          <w:bCs/>
        </w:rPr>
        <w:t>[</w:t>
      </w:r>
      <w:r>
        <w:rPr>
          <w:bCs/>
          <w:highlight w:val="yellow"/>
        </w:rPr>
        <w:t>o quadro deve ter título claro e objetivo</w:t>
      </w:r>
      <w:r>
        <w:rPr>
          <w:bCs/>
        </w:rPr>
        <w:t>]</w:t>
      </w:r>
    </w:p>
    <w:tbl>
      <w:tblPr>
        <w:tblStyle w:val="Tabelacomgrade"/>
        <w:tblW w:w="9171" w:type="dxa"/>
        <w:tblLook w:val="04A0" w:firstRow="1" w:lastRow="0" w:firstColumn="1" w:lastColumn="0" w:noHBand="0" w:noVBand="1"/>
      </w:tblPr>
      <w:tblGrid>
        <w:gridCol w:w="3256"/>
        <w:gridCol w:w="5915"/>
      </w:tblGrid>
      <w:tr w:rsidR="00962F02" w14:paraId="23FF54A5" w14:textId="77777777">
        <w:trPr>
          <w:trHeight w:val="99"/>
        </w:trPr>
        <w:tc>
          <w:tcPr>
            <w:tcW w:w="3256" w:type="dxa"/>
            <w:vAlign w:val="center"/>
          </w:tcPr>
          <w:p w14:paraId="7E1CEC0C" w14:textId="77777777" w:rsidR="00962F02" w:rsidRDefault="00337FF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Autores (Ano)</w:t>
            </w:r>
          </w:p>
        </w:tc>
        <w:tc>
          <w:tcPr>
            <w:tcW w:w="5915" w:type="dxa"/>
            <w:vAlign w:val="center"/>
          </w:tcPr>
          <w:p w14:paraId="199BFEF4" w14:textId="77777777" w:rsidR="00962F02" w:rsidRDefault="00337FF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Principais achados</w:t>
            </w:r>
          </w:p>
        </w:tc>
      </w:tr>
      <w:tr w:rsidR="00962F02" w14:paraId="2948B299" w14:textId="77777777">
        <w:trPr>
          <w:trHeight w:val="654"/>
        </w:trPr>
        <w:tc>
          <w:tcPr>
            <w:tcW w:w="3256" w:type="dxa"/>
            <w:vAlign w:val="center"/>
          </w:tcPr>
          <w:p w14:paraId="4C2D07B4" w14:textId="77777777" w:rsidR="00962F02" w:rsidRDefault="00337FF6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BAPTISTA (2002)</w:t>
            </w:r>
          </w:p>
        </w:tc>
        <w:tc>
          <w:tcPr>
            <w:tcW w:w="5915" w:type="dxa"/>
            <w:vAlign w:val="center"/>
          </w:tcPr>
          <w:p w14:paraId="3D3CF912" w14:textId="77777777" w:rsidR="00962F02" w:rsidRDefault="00337FF6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 xml:space="preserve">Tipo de estudo. As características do trabalho selecionado; e uma </w:t>
            </w:r>
            <w:r>
              <w:rPr>
                <w:rFonts w:ascii="Times New Roman" w:hAnsi="Times New Roman" w:cs="Times New Roman"/>
                <w:lang w:val="pt-BR"/>
              </w:rPr>
              <w:t>conclusão.</w:t>
            </w:r>
          </w:p>
        </w:tc>
      </w:tr>
      <w:tr w:rsidR="00962F02" w14:paraId="5522F2ED" w14:textId="77777777">
        <w:trPr>
          <w:trHeight w:val="1005"/>
        </w:trPr>
        <w:tc>
          <w:tcPr>
            <w:tcW w:w="3256" w:type="dxa"/>
            <w:vAlign w:val="center"/>
          </w:tcPr>
          <w:p w14:paraId="58E00F62" w14:textId="77777777" w:rsidR="00962F02" w:rsidRDefault="00337FF6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SOUZA e BARCELOS (2012)</w:t>
            </w:r>
          </w:p>
        </w:tc>
        <w:tc>
          <w:tcPr>
            <w:tcW w:w="5915" w:type="dxa"/>
            <w:vAlign w:val="center"/>
          </w:tcPr>
          <w:p w14:paraId="287577A4" w14:textId="77777777" w:rsidR="00962F02" w:rsidRDefault="00337FF6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  <w:tr w:rsidR="00962F02" w14:paraId="793D407A" w14:textId="77777777">
        <w:trPr>
          <w:trHeight w:val="984"/>
        </w:trPr>
        <w:tc>
          <w:tcPr>
            <w:tcW w:w="3256" w:type="dxa"/>
            <w:vAlign w:val="center"/>
          </w:tcPr>
          <w:p w14:paraId="7C5B7C28" w14:textId="77777777" w:rsidR="00962F02" w:rsidRDefault="00337FF6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PORTO et al. (1989)</w:t>
            </w:r>
          </w:p>
        </w:tc>
        <w:tc>
          <w:tcPr>
            <w:tcW w:w="5915" w:type="dxa"/>
            <w:vAlign w:val="center"/>
          </w:tcPr>
          <w:p w14:paraId="52E1C27D" w14:textId="77777777" w:rsidR="00962F02" w:rsidRDefault="00337FF6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</w:tbl>
    <w:p w14:paraId="52983250" w14:textId="77777777" w:rsidR="00962F02" w:rsidRDefault="00962F02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4990E49C" w14:textId="77777777" w:rsidR="00C86E02" w:rsidRPr="00CE60FB" w:rsidRDefault="00C86E02" w:rsidP="00C86E02">
      <w:pPr>
        <w:spacing w:after="120" w:line="480" w:lineRule="auto"/>
        <w:jc w:val="both"/>
        <w:rPr>
          <w:rFonts w:ascii="Times New Roman" w:hAnsi="Times New Roman" w:cs="Times New Roman"/>
          <w:b/>
          <w:bCs/>
          <w:caps/>
          <w:lang w:val="pt-BR"/>
        </w:rPr>
      </w:pPr>
      <w:r w:rsidRPr="00CE60FB">
        <w:rPr>
          <w:rFonts w:ascii="Times New Roman" w:hAnsi="Times New Roman" w:cs="Times New Roman"/>
          <w:b/>
          <w:bCs/>
          <w:caps/>
          <w:lang w:val="pt-BR"/>
        </w:rPr>
        <w:t>Declaração de uso de inteligência artificial</w:t>
      </w:r>
    </w:p>
    <w:p w14:paraId="569F2357" w14:textId="77777777" w:rsidR="00C86E02" w:rsidRPr="00CE60FB" w:rsidRDefault="00C86E02" w:rsidP="00C86E02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Quando houver uso de inteligência artificial generativa, os autores deverão incluir declaração objetiva, conforme o exemplo:</w:t>
      </w:r>
    </w:p>
    <w:p w14:paraId="321BB3B2" w14:textId="77777777" w:rsidR="00C86E02" w:rsidRPr="00CE60FB" w:rsidRDefault="00C86E02" w:rsidP="00C86E02">
      <w:pPr>
        <w:spacing w:after="120" w:line="480" w:lineRule="auto"/>
        <w:ind w:left="720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 xml:space="preserve">Os autores declaram que utilizaram a ferramenta [nome da ferramenta, versão quando aplicável] para [finalidade do uso], na etapa de [etapa do trabalho]. Após o uso da </w:t>
      </w:r>
      <w:r w:rsidRPr="00CE60FB">
        <w:rPr>
          <w:rFonts w:ascii="Times New Roman" w:hAnsi="Times New Roman" w:cs="Times New Roman"/>
          <w:bCs/>
          <w:lang w:val="pt-BR"/>
        </w:rPr>
        <w:lastRenderedPageBreak/>
        <w:t>ferramenta, todo o conteúdo foi revisado, conferido e validado pelos autores, que assumem integral responsabilidade pela versão final submetida à BJHP.</w:t>
      </w:r>
    </w:p>
    <w:p w14:paraId="6BC98D80" w14:textId="77777777" w:rsidR="00C86E02" w:rsidRPr="00CE60FB" w:rsidRDefault="00C86E02" w:rsidP="00C86E02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</w:p>
    <w:p w14:paraId="2E465F89" w14:textId="77777777" w:rsidR="00C86E02" w:rsidRPr="00CE60FB" w:rsidRDefault="00C86E02" w:rsidP="00C86E02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Quando não houver uso de inteligência artificial generativa, poderá ser utilizada a seguinte declaração:</w:t>
      </w:r>
    </w:p>
    <w:p w14:paraId="5CCBE44F" w14:textId="77777777" w:rsidR="00C86E02" w:rsidRPr="00CE60FB" w:rsidRDefault="00C86E02" w:rsidP="00C86E02">
      <w:pPr>
        <w:spacing w:after="120" w:line="480" w:lineRule="auto"/>
        <w:ind w:left="720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Os autores declaram que não utilizaram ferramentas de inteligência artificial generativa na elaboração deste trabalho.</w:t>
      </w:r>
    </w:p>
    <w:p w14:paraId="150286DD" w14:textId="77777777" w:rsidR="00C86E02" w:rsidRDefault="00C86E02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717BA7B9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bookmarkStart w:id="4" w:name="_GoBack"/>
      <w:bookmarkEnd w:id="4"/>
      <w:r>
        <w:rPr>
          <w:rFonts w:ascii="Times New Roman" w:hAnsi="Times New Roman" w:cs="Times New Roman"/>
          <w:b/>
          <w:bCs/>
          <w:lang w:val="pt-BR"/>
        </w:rPr>
        <w:t>REFERÊNCIAS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37A85DF8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Recomenda-se no máximo 50 citações em todo o trabalho. </w:t>
      </w:r>
      <w:r>
        <w:rPr>
          <w:rFonts w:ascii="Times New Roman" w:hAnsi="Times New Roman" w:cs="Times New Roman"/>
          <w:color w:val="000000"/>
          <w:lang w:val="pt-BR"/>
        </w:rPr>
        <w:t>[Times New Roman 12]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7D9459BD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Pelo menos 50% das referências citadas devem ter o número DOI vinculado. Incluir o DOI no fim da respectiva referência, após o ano. O DOI deve ser inserido com o link completo (Ex</w:t>
      </w:r>
      <w:r>
        <w:rPr>
          <w:rFonts w:ascii="Times New Roman" w:hAnsi="Times New Roman" w:cs="Times New Roman"/>
          <w:lang w:val="pt-BR"/>
        </w:rPr>
        <w:t>: “DOI: https://doi.org/....”).</w:t>
      </w:r>
    </w:p>
    <w:p w14:paraId="26B13EE5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 estilo e formato das referências deverão seguir as normas da Associação Brasileira de Normas Técnicas (ABNT), com pequenas adaptações que serão apresentadas e exemplificadas na sequência, em “Modelo de referências”. Ademai</w:t>
      </w:r>
      <w:r>
        <w:rPr>
          <w:rFonts w:ascii="Times New Roman" w:hAnsi="Times New Roman" w:cs="Times New Roman"/>
          <w:lang w:val="pt-BR"/>
        </w:rPr>
        <w:t>s, destaca-se que:</w:t>
      </w:r>
    </w:p>
    <w:p w14:paraId="656940B3" w14:textId="77777777" w:rsidR="00962F02" w:rsidRDefault="00337FF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na lista de referências devem constar todas as obras citadas na elaboração do trabalho;</w:t>
      </w:r>
    </w:p>
    <w:p w14:paraId="37E88070" w14:textId="77777777" w:rsidR="00962F02" w:rsidRDefault="00337FF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as obras constantes na lista de referências devem ser ordenadas alfabeticamente;</w:t>
      </w:r>
    </w:p>
    <w:p w14:paraId="1096993F" w14:textId="77777777" w:rsidR="00962F02" w:rsidRDefault="00337FF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 lista de referências deve ser alinhada à margem esquerda da folha </w:t>
      </w:r>
      <w:r>
        <w:rPr>
          <w:rFonts w:ascii="Times New Roman" w:hAnsi="Times New Roman" w:cs="Times New Roman"/>
          <w:lang w:val="pt-BR"/>
        </w:rPr>
        <w:t>(não justificadas);</w:t>
      </w:r>
    </w:p>
    <w:p w14:paraId="00203D69" w14:textId="77777777" w:rsidR="00962F02" w:rsidRDefault="00337FF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 lista de referências deve ser digitada em espaço simples entre as linhas e separadas entre si por uma linha em branco de espaço simples.</w:t>
      </w:r>
    </w:p>
    <w:p w14:paraId="5A91EACE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>MODELOS DE REFERÊNCIAS:</w:t>
      </w:r>
    </w:p>
    <w:p w14:paraId="1CE828E0" w14:textId="77777777" w:rsidR="00962F02" w:rsidRDefault="00337FF6">
      <w:pPr>
        <w:pStyle w:val="PargrafodaLista"/>
        <w:numPr>
          <w:ilvl w:val="0"/>
          <w:numId w:val="5"/>
        </w:num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Artigo de revista</w:t>
      </w:r>
    </w:p>
    <w:p w14:paraId="55F094BB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Citar os nomes dos autores do artigo: sobrenome em maiú</w:t>
      </w:r>
      <w:r>
        <w:rPr>
          <w:rFonts w:ascii="Times New Roman" w:hAnsi="Times New Roman" w:cs="Times New Roman"/>
          <w:lang w:val="pt-BR"/>
        </w:rPr>
        <w:t xml:space="preserve">sculo seguido de vírgula e iniciais dos nomes separados por ponto (sem espaço). Separar os autores por ponto e vírgula. Se o artigo tiver até três autores, indicam-se todos na ordem em que aparecem na publicação, separados por ponto-e-vírgula. Se o artigo </w:t>
      </w:r>
      <w:r>
        <w:rPr>
          <w:rFonts w:ascii="Times New Roman" w:hAnsi="Times New Roman" w:cs="Times New Roman"/>
          <w:lang w:val="pt-BR"/>
        </w:rPr>
        <w:t xml:space="preserve">tiver quatro ou mais autores, indica-se apenas o primeiro seguido da expressão et al. (sem itálico). Somente a inicial da primeira palavra do título do artigo deverá ser escrita com letra maiúscula (exceto para nomes próprios e científicos). </w:t>
      </w:r>
      <w:r>
        <w:rPr>
          <w:rFonts w:ascii="Times New Roman" w:hAnsi="Times New Roman" w:cs="Times New Roman"/>
          <w:b/>
          <w:bCs/>
          <w:lang w:val="pt-BR"/>
        </w:rPr>
        <w:t>Nome do periód</w:t>
      </w:r>
      <w:r>
        <w:rPr>
          <w:rFonts w:ascii="Times New Roman" w:hAnsi="Times New Roman" w:cs="Times New Roman"/>
          <w:b/>
          <w:bCs/>
          <w:lang w:val="pt-BR"/>
        </w:rPr>
        <w:t>ico por extenso e em negrito</w:t>
      </w:r>
      <w:r>
        <w:rPr>
          <w:rFonts w:ascii="Times New Roman" w:hAnsi="Times New Roman" w:cs="Times New Roman"/>
          <w:lang w:val="pt-BR"/>
        </w:rPr>
        <w:t>, seguido de vírgula, volume, número, página inicial e final, ano. </w:t>
      </w:r>
    </w:p>
    <w:p w14:paraId="36695471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Exemplo: </w:t>
      </w:r>
    </w:p>
    <w:p w14:paraId="46216F8E" w14:textId="77777777" w:rsidR="00962F02" w:rsidRDefault="42E02476">
      <w:pPr>
        <w:spacing w:after="0"/>
        <w:jc w:val="both"/>
        <w:rPr>
          <w:rStyle w:val="Hyperlink"/>
          <w:rFonts w:ascii="Times New Roman" w:hAnsi="Times New Roman" w:cs="Times New Roman"/>
          <w:color w:val="auto"/>
        </w:rPr>
      </w:pPr>
      <w:r w:rsidRPr="42E02476">
        <w:rPr>
          <w:rFonts w:ascii="Times New Roman" w:hAnsi="Times New Roman" w:cs="Times New Roman"/>
          <w:lang w:val="pt-BR"/>
        </w:rPr>
        <w:t xml:space="preserve">OLIVEIRA, L.G.T. et al. O descarte de insumos farmacêuticos em estabelecimentos de saúde. </w:t>
      </w:r>
      <w:r w:rsidRPr="42E02476">
        <w:rPr>
          <w:rFonts w:ascii="Times New Roman" w:hAnsi="Times New Roman" w:cs="Times New Roman"/>
        </w:rPr>
        <w:t xml:space="preserve">Brazilian </w:t>
      </w:r>
      <w:r w:rsidRPr="42E02476">
        <w:rPr>
          <w:rFonts w:ascii="Times New Roman" w:hAnsi="Times New Roman" w:cs="Times New Roman"/>
          <w:b/>
          <w:bCs/>
        </w:rPr>
        <w:t>Journal of Health and Pharmacy</w:t>
      </w:r>
      <w:r w:rsidRPr="42E02476">
        <w:rPr>
          <w:rFonts w:ascii="Times New Roman" w:hAnsi="Times New Roman" w:cs="Times New Roman"/>
        </w:rPr>
        <w:t xml:space="preserve">, v. 2, n. 1, p. 5-12, 2020. DOI: </w:t>
      </w:r>
      <w:hyperlink r:id="rId9">
        <w:r w:rsidRPr="42E02476">
          <w:rPr>
            <w:rStyle w:val="Hyperlink"/>
            <w:rFonts w:ascii="Times New Roman" w:hAnsi="Times New Roman" w:cs="Times New Roman"/>
            <w:color w:val="auto"/>
          </w:rPr>
          <w:t>https://doi.org/10.29327/226760.2.1-1.</w:t>
        </w:r>
      </w:hyperlink>
    </w:p>
    <w:p w14:paraId="41DD82CC" w14:textId="77777777" w:rsidR="00962F02" w:rsidRDefault="00962F02">
      <w:pPr>
        <w:spacing w:after="0"/>
        <w:jc w:val="both"/>
        <w:rPr>
          <w:rStyle w:val="Hyperlink"/>
          <w:rFonts w:ascii="Times New Roman" w:hAnsi="Times New Roman" w:cs="Times New Roman"/>
          <w:color w:val="auto"/>
        </w:rPr>
      </w:pPr>
    </w:p>
    <w:p w14:paraId="1EF39ECF" w14:textId="5BA03760" w:rsidR="00962F02" w:rsidRDefault="42E02476" w:rsidP="42E02476">
      <w:pPr>
        <w:spacing w:after="0"/>
        <w:jc w:val="both"/>
        <w:rPr>
          <w:rStyle w:val="Hyperlink"/>
          <w:rFonts w:ascii="Times New Roman" w:hAnsi="Times New Roman" w:cs="Times New Roman"/>
          <w:color w:val="FF0000"/>
          <w:lang w:val="pt-BR"/>
        </w:rPr>
      </w:pPr>
      <w:r w:rsidRPr="42E02476">
        <w:rPr>
          <w:rStyle w:val="Hyperlink"/>
          <w:rFonts w:ascii="Times New Roman" w:hAnsi="Times New Roman" w:cs="Times New Roman"/>
          <w:color w:val="FF0000"/>
        </w:rPr>
        <w:t>Quando o artigo é publicado em uma revista puramente digital (eletrônica) que não utiliza a paginação tradicional (ex: p. 10-15), ela geralmente adota o sistema de identificador eletrônico, conhecido como e-location id (ou elocation-id), frequentemente representado por um código alfanumérico ou pela letra e seguida de números (ex: e12345).</w:t>
      </w:r>
      <w:r w:rsidRPr="42E02476">
        <w:rPr>
          <w:rStyle w:val="Hyperlink"/>
          <w:rFonts w:ascii="Times New Roman" w:hAnsi="Times New Roman" w:cs="Times New Roman"/>
          <w:color w:val="FF0000"/>
          <w:lang w:val="pt-BR"/>
        </w:rPr>
        <w:t xml:space="preserve"> Neste caso a referência deve ser colocada assim: GOMES, A. B. et al. Inovação tecnológica e saúde coletiva a serviço da sustentabilidade: “caminhos para um futuro mais verde”. </w:t>
      </w:r>
      <w:r w:rsidRPr="42E02476">
        <w:rPr>
          <w:rStyle w:val="Hyperlink"/>
          <w:rFonts w:ascii="Times New Roman" w:hAnsi="Times New Roman" w:cs="Times New Roman"/>
          <w:b/>
          <w:bCs/>
          <w:color w:val="FF0000"/>
          <w:lang w:val="pt-BR"/>
          <w:rPrChange w:id="5" w:author="Farah Maria Drumond Chequer Ba" w:date="2026-05-25T08:48:00Z">
            <w:rPr>
              <w:rStyle w:val="Hyperlink"/>
              <w:rFonts w:ascii="Times New Roman" w:hAnsi="Times New Roman" w:cs="Times New Roman"/>
              <w:color w:val="auto"/>
              <w:lang w:val="pt-BR"/>
            </w:rPr>
          </w:rPrChange>
        </w:rPr>
        <w:t>Revista Políticas Públicas &amp; Cidades</w:t>
      </w:r>
      <w:r w:rsidRPr="42E02476">
        <w:rPr>
          <w:rStyle w:val="Hyperlink"/>
          <w:rFonts w:ascii="Times New Roman" w:hAnsi="Times New Roman" w:cs="Times New Roman"/>
          <w:color w:val="FF0000"/>
          <w:lang w:val="pt-BR"/>
        </w:rPr>
        <w:t>, v. 14, n. 9, p. e2713, 2025. DOI: https://doi.org/10.23900/2359-1552v14n9-28-2025.</w:t>
      </w:r>
    </w:p>
    <w:p w14:paraId="44C8E507" w14:textId="77777777" w:rsidR="00962F02" w:rsidRDefault="00962F02">
      <w:pPr>
        <w:spacing w:after="0"/>
        <w:rPr>
          <w:rFonts w:ascii="Times New Roman" w:hAnsi="Times New Roman" w:cs="Times New Roman"/>
        </w:rPr>
      </w:pPr>
    </w:p>
    <w:p w14:paraId="4841AAD3" w14:textId="77777777" w:rsidR="00962F02" w:rsidRDefault="00337FF6">
      <w:pPr>
        <w:pStyle w:val="PargrafodaLista"/>
        <w:numPr>
          <w:ilvl w:val="0"/>
          <w:numId w:val="5"/>
        </w:num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 xml:space="preserve">Autores </w:t>
      </w:r>
      <w:r>
        <w:rPr>
          <w:rFonts w:ascii="Times New Roman" w:hAnsi="Times New Roman" w:cs="Times New Roman"/>
          <w:u w:val="single"/>
          <w:lang w:val="pt-BR"/>
        </w:rPr>
        <w:t>corporativos</w:t>
      </w:r>
    </w:p>
    <w:p w14:paraId="1B0B2855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Para referenciar autores corporativos (órgãos governamentais, entidades, associações, dentre outros), tem-se os exemplos a seguir:</w:t>
      </w:r>
    </w:p>
    <w:p w14:paraId="3D6D18F0" w14:textId="77777777" w:rsidR="00962F02" w:rsidRDefault="00337FF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BRASIL. Ministério da Saúde, Secretaria de Atenção à Saúde, Departamento de Atenção Especializada. </w:t>
      </w:r>
      <w:r>
        <w:rPr>
          <w:rFonts w:ascii="Times New Roman" w:hAnsi="Times New Roman" w:cs="Times New Roman"/>
          <w:b/>
          <w:lang w:val="pt-BR"/>
        </w:rPr>
        <w:t>Manual de apo</w:t>
      </w:r>
      <w:r>
        <w:rPr>
          <w:rFonts w:ascii="Times New Roman" w:hAnsi="Times New Roman" w:cs="Times New Roman"/>
          <w:b/>
          <w:lang w:val="pt-BR"/>
        </w:rPr>
        <w:t>io aos gestores do SUS:</w:t>
      </w:r>
      <w:r>
        <w:rPr>
          <w:rFonts w:ascii="Times New Roman" w:hAnsi="Times New Roman" w:cs="Times New Roman"/>
          <w:lang w:val="pt-BR"/>
        </w:rPr>
        <w:t xml:space="preserve"> organização da rede de laboratórios clínicos. Brasília, 2003.</w:t>
      </w:r>
    </w:p>
    <w:p w14:paraId="1BEE3CB1" w14:textId="77777777" w:rsidR="00962F02" w:rsidRDefault="00962F02">
      <w:pPr>
        <w:spacing w:after="0"/>
        <w:rPr>
          <w:rFonts w:ascii="Times New Roman" w:hAnsi="Times New Roman" w:cs="Times New Roman"/>
          <w:lang w:val="pt-BR"/>
        </w:rPr>
      </w:pPr>
    </w:p>
    <w:p w14:paraId="4A8ABE8D" w14:textId="77777777" w:rsidR="00962F02" w:rsidRDefault="00337FF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>ANVISA. AGÊNCIA NACIONAL DE VIGILÂNCIA SANITÁRIA. Resolução da diretoria colegiada - RDC nº 17, de 16 de Abril de 2010. Dispõe sobre as Boas Práticas de Fabricação de Me</w:t>
      </w:r>
      <w:r>
        <w:rPr>
          <w:rFonts w:ascii="Times New Roman" w:hAnsi="Times New Roman" w:cs="Times New Roman"/>
          <w:lang w:val="pt-BR"/>
        </w:rPr>
        <w:t xml:space="preserve">dicamentos. Disponível em: </w:t>
      </w:r>
      <w:hyperlink r:id="rId10" w:history="1">
        <w:r>
          <w:rPr>
            <w:rStyle w:val="Hyperlink"/>
            <w:rFonts w:ascii="Times New Roman" w:hAnsi="Times New Roman" w:cs="Times New Roman"/>
            <w:color w:val="auto"/>
            <w:lang w:val="pt-BR"/>
          </w:rPr>
          <w:t>https://bvsms.saude.gov.br/bvs/saudelegis/anvisa/2010/res0017_16_04_2010.html</w:t>
        </w:r>
      </w:hyperlink>
      <w:r>
        <w:rPr>
          <w:rFonts w:ascii="Times New Roman" w:hAnsi="Times New Roman" w:cs="Times New Roman"/>
          <w:lang w:val="pt-BR"/>
        </w:rPr>
        <w:t xml:space="preserve"> Acesso em: 25 jan 2024.</w:t>
      </w:r>
    </w:p>
    <w:p w14:paraId="56A545A0" w14:textId="77777777" w:rsidR="00962F02" w:rsidRDefault="00962F02">
      <w:pPr>
        <w:spacing w:after="0"/>
        <w:rPr>
          <w:rFonts w:ascii="Times New Roman" w:hAnsi="Times New Roman" w:cs="Times New Roman"/>
          <w:lang w:val="pt-BR"/>
        </w:rPr>
      </w:pPr>
    </w:p>
    <w:p w14:paraId="2D61DA4E" w14:textId="77777777" w:rsidR="00962F02" w:rsidRDefault="00337FF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ANS. AGÊNCIA NACIONAL DE SAÚDE S</w:t>
      </w:r>
      <w:r>
        <w:rPr>
          <w:rFonts w:ascii="Times New Roman" w:hAnsi="Times New Roman" w:cs="Times New Roman"/>
          <w:lang w:val="pt-BR"/>
        </w:rPr>
        <w:t xml:space="preserve">UPLEMENTAR. Diretrizes Assistenciais em Saúde Mental na Saúde Suplementar. Rio de Janeiro: ANS, 2008.  Disponível em: </w:t>
      </w:r>
      <w:hyperlink r:id="rId11" w:history="1">
        <w:r>
          <w:rPr>
            <w:rStyle w:val="Hyperlink"/>
            <w:rFonts w:ascii="Times New Roman" w:hAnsi="Times New Roman" w:cs="Times New Roman"/>
            <w:color w:val="auto"/>
            <w:lang w:val="pt-BR"/>
          </w:rPr>
          <w:t>http://www.a</w:t>
        </w:r>
        <w:r>
          <w:rPr>
            <w:rStyle w:val="Hyperlink"/>
            <w:rFonts w:ascii="Times New Roman" w:hAnsi="Times New Roman" w:cs="Times New Roman"/>
            <w:color w:val="auto"/>
            <w:lang w:val="pt-BR"/>
          </w:rPr>
          <w:t>ns.gov.br/images/stories/Plano_de_saude_e_Operadoras/Area_do_consumidor/diretrizes_assistenciais.pdf</w:t>
        </w:r>
      </w:hyperlink>
      <w:r>
        <w:rPr>
          <w:rFonts w:ascii="Times New Roman" w:hAnsi="Times New Roman" w:cs="Times New Roman"/>
          <w:lang w:val="pt-BR"/>
        </w:rPr>
        <w:t xml:space="preserve"> . Acesso em: 26 ago 2020.</w:t>
      </w:r>
    </w:p>
    <w:p w14:paraId="7060F198" w14:textId="77777777" w:rsidR="00962F02" w:rsidRDefault="00962F02">
      <w:pPr>
        <w:spacing w:after="0"/>
        <w:rPr>
          <w:rFonts w:ascii="Times New Roman" w:hAnsi="Times New Roman" w:cs="Times New Roman"/>
          <w:lang w:val="pt-BR"/>
        </w:rPr>
      </w:pPr>
    </w:p>
    <w:p w14:paraId="35948E12" w14:textId="77777777" w:rsidR="00962F02" w:rsidRDefault="00337FF6">
      <w:pPr>
        <w:pStyle w:val="PargrafodaLista"/>
        <w:numPr>
          <w:ilvl w:val="0"/>
          <w:numId w:val="5"/>
        </w:numPr>
        <w:spacing w:after="0" w:line="360" w:lineRule="auto"/>
        <w:ind w:left="726" w:hanging="363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Livros e monografias</w:t>
      </w:r>
      <w:r>
        <w:rPr>
          <w:rFonts w:ascii="Times New Roman" w:hAnsi="Times New Roman" w:cs="Times New Roman"/>
          <w:lang w:val="pt-BR"/>
        </w:rPr>
        <w:t>: somente quando não houver nota técnica publicado correspondente, na seguinte estrutura: SOBRENOME, Pren</w:t>
      </w:r>
      <w:r>
        <w:rPr>
          <w:rFonts w:ascii="Times New Roman" w:hAnsi="Times New Roman" w:cs="Times New Roman"/>
          <w:lang w:val="pt-BR"/>
        </w:rPr>
        <w:t xml:space="preserve">ome(s) (iniciais). </w:t>
      </w:r>
      <w:r>
        <w:rPr>
          <w:rFonts w:ascii="Times New Roman" w:hAnsi="Times New Roman" w:cs="Times New Roman"/>
          <w:b/>
          <w:lang w:val="pt-BR"/>
        </w:rPr>
        <w:t>Título em negrito</w:t>
      </w:r>
      <w:r>
        <w:rPr>
          <w:rFonts w:ascii="Times New Roman" w:hAnsi="Times New Roman" w:cs="Times New Roman"/>
          <w:lang w:val="pt-BR"/>
        </w:rPr>
        <w:t>. Edição. Local de publicação (Cidade): Editora, ano de publicação.</w:t>
      </w:r>
    </w:p>
    <w:p w14:paraId="0B29A1B8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Se houver dois autores:</w:t>
      </w:r>
    </w:p>
    <w:p w14:paraId="6545CB1D" w14:textId="77777777" w:rsidR="00962F02" w:rsidRDefault="00337FF6">
      <w:pPr>
        <w:spacing w:after="0" w:line="360" w:lineRule="auto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AZEVEDO, F.A.; CHASIN, A.A.M. </w:t>
      </w:r>
      <w:r>
        <w:rPr>
          <w:rFonts w:ascii="Times New Roman" w:hAnsi="Times New Roman" w:cs="Times New Roman"/>
          <w:b/>
          <w:lang w:val="pt-BR"/>
        </w:rPr>
        <w:t>As bases toxicológicas da Ecotoxicologia.</w:t>
      </w:r>
      <w:r>
        <w:rPr>
          <w:rFonts w:ascii="Times New Roman" w:hAnsi="Times New Roman" w:cs="Times New Roman"/>
          <w:lang w:val="pt-BR"/>
        </w:rPr>
        <w:t xml:space="preserve"> 1ª ed., São Paulo: Rima, 2004.</w:t>
      </w:r>
    </w:p>
    <w:p w14:paraId="595C212B" w14:textId="77777777" w:rsidR="00962F02" w:rsidRDefault="00337FF6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Quando há mais de três </w:t>
      </w:r>
      <w:r>
        <w:rPr>
          <w:rFonts w:ascii="Times New Roman" w:hAnsi="Times New Roman" w:cs="Times New Roman"/>
          <w:lang w:val="pt-BR"/>
        </w:rPr>
        <w:t>autores, referencia-se apenas o primeiro seguido da expressão latina “et al.” (sem itálico e sem vírgula), exemplo:</w:t>
      </w:r>
    </w:p>
    <w:p w14:paraId="66C0D3A4" w14:textId="77777777" w:rsidR="00962F02" w:rsidRDefault="00337FF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 xml:space="preserve">BRUNTON, L.L. et al. </w:t>
      </w:r>
      <w:r>
        <w:rPr>
          <w:rFonts w:ascii="Times New Roman" w:hAnsi="Times New Roman" w:cs="Times New Roman"/>
          <w:lang w:val="pt-BR"/>
        </w:rPr>
        <w:t xml:space="preserve">(ed). </w:t>
      </w:r>
      <w:r>
        <w:rPr>
          <w:rFonts w:ascii="Times New Roman" w:hAnsi="Times New Roman" w:cs="Times New Roman"/>
          <w:b/>
          <w:lang w:val="pt-BR"/>
        </w:rPr>
        <w:t>Goodman &amp; Gilman’s: As Bases Farmacológicas da Terapêutica.</w:t>
      </w:r>
      <w:r>
        <w:rPr>
          <w:rFonts w:ascii="Times New Roman" w:hAnsi="Times New Roman" w:cs="Times New Roman"/>
          <w:lang w:val="pt-BR"/>
        </w:rPr>
        <w:t xml:space="preserve"> 11ª ed., Rio de Janeiro: Guanabara Koogan, 2006.</w:t>
      </w:r>
    </w:p>
    <w:p w14:paraId="4D8F2C44" w14:textId="77777777" w:rsidR="00962F02" w:rsidRDefault="00962F02">
      <w:pPr>
        <w:spacing w:after="0"/>
        <w:rPr>
          <w:rFonts w:ascii="Times New Roman" w:hAnsi="Times New Roman" w:cs="Times New Roman"/>
          <w:lang w:val="pt-BR"/>
        </w:rPr>
      </w:pPr>
    </w:p>
    <w:p w14:paraId="37DBF9F8" w14:textId="77777777" w:rsidR="00962F02" w:rsidRDefault="00337FF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CURI, R. et al. </w:t>
      </w:r>
      <w:r>
        <w:rPr>
          <w:rFonts w:ascii="Times New Roman" w:hAnsi="Times New Roman" w:cs="Times New Roman"/>
          <w:b/>
          <w:lang w:val="pt-BR"/>
        </w:rPr>
        <w:t>Fisiologia básica.</w:t>
      </w:r>
      <w:r>
        <w:rPr>
          <w:rFonts w:ascii="Times New Roman" w:hAnsi="Times New Roman" w:cs="Times New Roman"/>
          <w:lang w:val="pt-BR"/>
        </w:rPr>
        <w:t xml:space="preserve"> Rio de Janeiro: Guanabara Koogan, 2009.</w:t>
      </w:r>
    </w:p>
    <w:p w14:paraId="009FF2F2" w14:textId="77777777" w:rsidR="00962F02" w:rsidRDefault="00962F02">
      <w:p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</w:p>
    <w:p w14:paraId="6ABB56F0" w14:textId="77777777" w:rsidR="00962F02" w:rsidRDefault="00337FF6">
      <w:pPr>
        <w:spacing w:after="0" w:line="36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Trabalhos acadêmicos</w:t>
      </w:r>
    </w:p>
    <w:p w14:paraId="1FD260C4" w14:textId="77777777" w:rsidR="00962F02" w:rsidRDefault="00337FF6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Documentos de dissertações de mestrado e teses de doutorado podem ser citados desde que estejam em repositório público. Para referenciá-los: SOBRENOME. Prenome</w:t>
      </w:r>
      <w:r>
        <w:rPr>
          <w:rFonts w:ascii="Times New Roman" w:hAnsi="Times New Roman" w:cs="Times New Roman"/>
          <w:lang w:val="pt-BR"/>
        </w:rPr>
        <w:t xml:space="preserve"> (iniciais). Título da tese: subtítulo (se houver) em negrito. Ano da defesa. Tipo (Grau) – Instituição onde foi defendida, local (Cidade). </w:t>
      </w:r>
    </w:p>
    <w:p w14:paraId="1CEC4DC5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Exemplo:</w:t>
      </w:r>
    </w:p>
    <w:p w14:paraId="0B32D047" w14:textId="77777777" w:rsidR="00962F02" w:rsidRDefault="00337FF6">
      <w:pPr>
        <w:spacing w:after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CHEQUER, F.M.D. </w:t>
      </w:r>
      <w:r>
        <w:rPr>
          <w:rFonts w:ascii="Times New Roman" w:hAnsi="Times New Roman" w:cs="Times New Roman"/>
          <w:b/>
          <w:lang w:val="pt-BR"/>
        </w:rPr>
        <w:t>Avaliação da capacidade de dano ao material genético pelos azo corantes Disperse Red 1, Di</w:t>
      </w:r>
      <w:r>
        <w:rPr>
          <w:rFonts w:ascii="Times New Roman" w:hAnsi="Times New Roman" w:cs="Times New Roman"/>
          <w:b/>
          <w:lang w:val="pt-BR"/>
        </w:rPr>
        <w:t>sperse Red 13 e Disperse Orange 1: identificação e análise do potencial mutagênico dos seus produtos de biotransformação. 2011.</w:t>
      </w:r>
      <w:r>
        <w:rPr>
          <w:rFonts w:ascii="Times New Roman" w:hAnsi="Times New Roman" w:cs="Times New Roman"/>
          <w:lang w:val="pt-BR"/>
        </w:rPr>
        <w:t xml:space="preserve"> Tese (Doutorado em Ciências: toxicologia). Faculdade de Ciências Farmacêuticas de Ribeirão Preto /USP. Ribeirão Preto. </w:t>
      </w:r>
    </w:p>
    <w:p w14:paraId="71B32F6B" w14:textId="77777777" w:rsidR="00962F02" w:rsidRDefault="00962F02">
      <w:pPr>
        <w:spacing w:after="0"/>
        <w:jc w:val="both"/>
        <w:rPr>
          <w:rFonts w:ascii="Times New Roman" w:hAnsi="Times New Roman" w:cs="Times New Roman"/>
          <w:lang w:val="pt-BR"/>
        </w:rPr>
      </w:pPr>
    </w:p>
    <w:p w14:paraId="2BC568AD" w14:textId="77777777" w:rsidR="00962F02" w:rsidRDefault="00337FF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Trabalh</w:t>
      </w:r>
      <w:r>
        <w:rPr>
          <w:rFonts w:ascii="Times New Roman" w:hAnsi="Times New Roman" w:cs="Times New Roman"/>
          <w:lang w:val="pt-BR"/>
        </w:rPr>
        <w:t>os sem indexação ou sem disponibilidade de acesso público não devem ser utilizados.</w:t>
      </w:r>
    </w:p>
    <w:p w14:paraId="74A2EC8A" w14:textId="77777777" w:rsidR="00962F02" w:rsidRDefault="00337FF6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As referências devem ser listadas ao final do trabalho. Como mencionado, a entrada se faz sistematicamente pelo sobrenome do autor. Entretanto, não havendo o autor (pessoa </w:t>
      </w:r>
      <w:r>
        <w:rPr>
          <w:rFonts w:ascii="Times New Roman" w:hAnsi="Times New Roman" w:cs="Times New Roman"/>
          <w:lang w:val="pt-BR"/>
        </w:rPr>
        <w:t>ou entidade), far-se-á pelo título.</w:t>
      </w:r>
    </w:p>
    <w:sectPr w:rsidR="00962F02">
      <w:headerReference w:type="default" r:id="rId12"/>
      <w:footerReference w:type="default" r:id="rId13"/>
      <w:pgSz w:w="11907" w:h="16839"/>
      <w:pgMar w:top="1418" w:right="1418" w:bottom="1418" w:left="1418" w:header="992" w:footer="851" w:gutter="0"/>
      <w:pgNumType w:start="1"/>
      <w:cols w:space="720"/>
      <w:docGrid w:linePitch="326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A9956" w14:textId="77777777" w:rsidR="00337FF6" w:rsidRDefault="00337FF6">
      <w:pPr>
        <w:spacing w:after="0"/>
      </w:pPr>
      <w:r>
        <w:separator/>
      </w:r>
    </w:p>
  </w:endnote>
  <w:endnote w:type="continuationSeparator" w:id="0">
    <w:p w14:paraId="77554E70" w14:textId="77777777" w:rsidR="00337FF6" w:rsidRDefault="00337F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3"/>
        <w:szCs w:val="23"/>
      </w:rPr>
      <w:id w:val="-1061327450"/>
    </w:sdtPr>
    <w:sdtEndPr/>
    <w:sdtContent>
      <w:sdt>
        <w:sdtPr>
          <w:rPr>
            <w:szCs w:val="22"/>
          </w:rPr>
          <w:id w:val="-928656843"/>
        </w:sdtPr>
        <w:sdtEndPr/>
        <w:sdtContent>
          <w:sdt>
            <w:sdtPr>
              <w:rPr>
                <w:szCs w:val="22"/>
              </w:rPr>
              <w:id w:val="-1618975698"/>
            </w:sdtPr>
            <w:sdtEndPr/>
            <w:sdtContent>
              <w:sdt>
                <w:sdtPr>
                  <w:rPr>
                    <w:sz w:val="23"/>
                    <w:szCs w:val="23"/>
                  </w:rPr>
                  <w:id w:val="-1748802868"/>
                </w:sdtPr>
                <w:sdtEndPr/>
                <w:sdtContent>
                  <w:sdt>
                    <w:sdtPr>
                      <w:rPr>
                        <w:sz w:val="23"/>
                        <w:szCs w:val="23"/>
                      </w:rPr>
                      <w:id w:val="2129427800"/>
                    </w:sdtPr>
                    <w:sdtEndPr/>
                    <w:sdtContent>
                      <w:p w14:paraId="180ACB21" w14:textId="77777777" w:rsidR="00962F02" w:rsidRDefault="00337FF6">
                        <w:pPr>
                          <w:pStyle w:val="Default"/>
                          <w:tabs>
                            <w:tab w:val="left" w:pos="3060"/>
                          </w:tabs>
                          <w:ind w:left="-284" w:right="-234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noProof/>
                            <w:sz w:val="23"/>
                            <w:szCs w:val="23"/>
                            <w:lang w:eastAsia="pt-B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0288" behindDoc="0" locked="0" layoutInCell="1" allowOverlap="1" wp14:anchorId="6CB587F1" wp14:editId="07777777">
                                  <wp:simplePos x="0" y="0"/>
                                  <wp:positionH relativeFrom="column">
                                    <wp:posOffset>-142875</wp:posOffset>
                                  </wp:positionH>
                                  <wp:positionV relativeFrom="paragraph">
                                    <wp:posOffset>133985</wp:posOffset>
                                  </wp:positionV>
                                  <wp:extent cx="6267450" cy="0"/>
                                  <wp:effectExtent l="0" t="0" r="0" b="0"/>
                                  <wp:wrapNone/>
                                  <wp:docPr id="4" name="Conector Reto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>
                                            <a:off x="0" y="0"/>
                                            <a:ext cx="62674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wp14="http://schemas.microsoft.com/office/word/2010/wordml" xmlns:a="http://schemas.openxmlformats.org/drawingml/2006/main" xmlns:wpsCustomData="http://www.wps.cn/officeDocument/2013/wpsCustomData">
                              <w:pict w14:anchorId="70A9B2A2">
                                <v:line id="_x0000_s1026" style="position:absolute;left:0pt;margin-left:-11.25pt;margin-top:10.55pt;height:0pt;width:493.5pt;z-index:251660288;mso-width-relative:page;mso-height-relative:page;" coordsize="21600,21600" o:spid="_x0000_s1026" filled="f" stroked="t" o:spt="20" o:gfxdata="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xtKP19kAAAAJAQAADwAAAAAAAAABACAAAAAiAAAAZHJzL2Rv&#10;d25yZXYueG1sUEsBAhQAFAAAAAgAh07iQJnzNIzHAQAAmQMAAA4AAAAAAAAAAQAgAAAAKAEAAGRy&#10;cy9lMm9Eb2MueG1sUEsFBgAAAAAGAAYAWQEAAGEFAAAAAA==&#10;">
                                  <v:fill on="f" focussize="0,0"/>
                                  <v:stroke weight="1pt" color="#0070C0 [3204]" joinstyle="round"/>
                                  <v:imagedata o:title=""/>
                                  <o:lock v:ext="edit" aspectratio="f"/>
                                </v:line>
                              </w:pict>
                            </mc:Fallback>
                          </mc:AlternateContent>
                        </w:r>
                      </w:p>
                      <w:p w14:paraId="6FD23749" w14:textId="77777777" w:rsidR="00962F02" w:rsidRDefault="00337FF6">
                        <w:pPr>
                          <w:pStyle w:val="Default"/>
                          <w:ind w:left="-142" w:right="-143"/>
                          <w:jc w:val="center"/>
                          <w:rPr>
                            <w:sz w:val="23"/>
                            <w:szCs w:val="23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 xml:space="preserve">Volume X, Suplemento X, 20XX                                                                        </w:t>
                        </w:r>
                        <w:r>
                          <w:rPr>
                            <w:rStyle w:val="Hyperlink"/>
                            <w:i/>
                            <w:iCs/>
                            <w:sz w:val="23"/>
                            <w:szCs w:val="23"/>
                            <w:lang w:val="en-US"/>
                          </w:rPr>
                          <w:t xml:space="preserve">   </w:t>
                        </w:r>
                        <w:r>
                          <w:rPr>
                            <w:rStyle w:val="Hyperlink"/>
                            <w:sz w:val="23"/>
                            <w:szCs w:val="23"/>
                          </w:rPr>
                          <w:tab/>
                        </w:r>
                        <w:r>
                          <w:rPr>
                            <w:sz w:val="23"/>
                            <w:szCs w:val="23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sz w:val="23"/>
                            <w:szCs w:val="23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  <w:lang w:val="en-US"/>
                          </w:rPr>
                          <w:fldChar w:fldCharType="begin"/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instrText>PAGE</w:instrTex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separate"/>
                        </w:r>
                        <w:r w:rsidR="00C86E02">
                          <w:rPr>
                            <w:b/>
                            <w:bCs/>
                            <w:noProof/>
                            <w:sz w:val="23"/>
                            <w:szCs w:val="23"/>
                          </w:rPr>
                          <w:t>5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  <w:lang w:val="en-US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19357" w14:textId="77777777" w:rsidR="00337FF6" w:rsidRDefault="00337FF6">
      <w:pPr>
        <w:spacing w:after="0"/>
      </w:pPr>
      <w:r>
        <w:separator/>
      </w:r>
    </w:p>
  </w:footnote>
  <w:footnote w:type="continuationSeparator" w:id="0">
    <w:p w14:paraId="1A199EAB" w14:textId="77777777" w:rsidR="00337FF6" w:rsidRDefault="00337F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09552909"/>
    </w:sdtPr>
    <w:sdtEndPr/>
    <w:sdtContent>
      <w:p w14:paraId="0294ADE0" w14:textId="77777777" w:rsidR="00962F02" w:rsidRDefault="00337FF6">
        <w:pPr>
          <w:pStyle w:val="Rodap"/>
          <w:rPr>
            <w:rFonts w:ascii="Arial" w:hAnsi="Arial" w:cs="Arial"/>
            <w:lang w:val="pt-BR"/>
          </w:rPr>
        </w:pPr>
        <w:r>
          <w:rPr>
            <w:rFonts w:ascii="Arial" w:hAnsi="Arial" w:cs="Arial"/>
            <w:noProof/>
            <w:lang w:val="pt-BR" w:eastAsia="pt-BR"/>
          </w:rPr>
          <w:drawing>
            <wp:inline distT="0" distB="0" distL="0" distR="0" wp14:anchorId="48AAC484" wp14:editId="07777777">
              <wp:extent cx="2181225" cy="354330"/>
              <wp:effectExtent l="0" t="0" r="0" b="7620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9266" cy="3654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Arial" w:hAnsi="Arial" w:cs="Arial"/>
          </w:rPr>
          <w:t xml:space="preserve">                                                                           </w:t>
        </w:r>
        <w:r>
          <w:rPr>
            <w:rFonts w:ascii="Arial" w:hAnsi="Arial" w:cs="Arial"/>
            <w:noProof/>
            <w:lang w:val="pt-BR" w:eastAsia="pt-BR"/>
          </w:rPr>
          <w:drawing>
            <wp:inline distT="0" distB="0" distL="0" distR="0" wp14:anchorId="244E3863" wp14:editId="07777777">
              <wp:extent cx="370840" cy="469265"/>
              <wp:effectExtent l="0" t="0" r="0" b="0"/>
              <wp:docPr id="7" name="Image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m 7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129" cy="4746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2B06F897" w14:textId="77777777" w:rsidR="00962F02" w:rsidRDefault="00337FF6">
        <w:pPr>
          <w:pStyle w:val="Cabealho"/>
          <w:rPr>
            <w:rFonts w:ascii="Arial" w:hAnsi="Arial" w:cs="Arial"/>
            <w:lang w:val="pt-BR"/>
          </w:rPr>
        </w:pPr>
        <w:r>
          <w:rPr>
            <w:rFonts w:ascii="Arial" w:hAnsi="Arial" w:cs="Arial"/>
            <w:noProof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1898141" wp14:editId="07777777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111760</wp:posOffset>
                  </wp:positionV>
                  <wp:extent cx="6267450" cy="0"/>
                  <wp:effectExtent l="0" t="0" r="0" b="0"/>
                  <wp:wrapNone/>
                  <wp:docPr id="3" name="Conector Re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74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psCustomData="http://www.wps.cn/officeDocument/2013/wpsCustomData">
              <w:pict w14:anchorId="37483BBD">
                <v:line id="_x0000_s1026" style="position:absolute;left:0pt;margin-left:-3.45pt;margin-top:8.8pt;height:0pt;width:493.5pt;z-index:251659264;mso-width-relative:page;mso-height-relative:page;" coordsize="21600,21600" o:spid="_x0000_s1026" filled="f" stroked="t" o:spt="20" o:gfxdata="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Ko2cdYAAAAIAQAADwAAAAAAAAABACAAAAAiAAAAZHJzL2Rvd25y&#10;ZXYueG1sUEsBAhQAFAAAAAgAh07iQDPSJCLHAQAAmQMAAA4AAAAAAAAAAQAgAAAAJQEAAGRycy9l&#10;Mm9Eb2MueG1sUEsFBgAAAAAGAAYAWQEAAF4FAAAAAA==&#10;">
                  <v:fill on="f" focussize="0,0"/>
                  <v:stroke weight="1.5pt" color="#0070C0 [3204]" joinstyle="round"/>
                  <v:imagedata o:title=""/>
                  <o:lock v:ext="edit" aspectratio="f"/>
                </v:line>
              </w:pict>
            </mc:Fallback>
          </mc:AlternateContent>
        </w:r>
      </w:p>
      <w:p w14:paraId="53C10986" w14:textId="77777777" w:rsidR="00962F02" w:rsidRDefault="00337FF6">
        <w:pPr>
          <w:pStyle w:val="Cabealho"/>
          <w:rPr>
            <w:rFonts w:ascii="Arial" w:hAnsi="Arial" w:cs="Arial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125F"/>
    <w:multiLevelType w:val="multilevel"/>
    <w:tmpl w:val="03B9125F"/>
    <w:lvl w:ilvl="0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66DF"/>
    <w:multiLevelType w:val="multilevel"/>
    <w:tmpl w:val="143866DF"/>
    <w:lvl w:ilvl="0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705B3"/>
    <w:multiLevelType w:val="multilevel"/>
    <w:tmpl w:val="204705B3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3C925AE"/>
    <w:multiLevelType w:val="multilevel"/>
    <w:tmpl w:val="43C925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F14EF"/>
    <w:multiLevelType w:val="multilevel"/>
    <w:tmpl w:val="7B1F14EF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11DD6"/>
    <w:rsid w:val="00016AE0"/>
    <w:rsid w:val="000206B0"/>
    <w:rsid w:val="0002370F"/>
    <w:rsid w:val="000264B9"/>
    <w:rsid w:val="000355E7"/>
    <w:rsid w:val="00046CB6"/>
    <w:rsid w:val="00056F83"/>
    <w:rsid w:val="000601E9"/>
    <w:rsid w:val="00061E10"/>
    <w:rsid w:val="0006404C"/>
    <w:rsid w:val="00064AB2"/>
    <w:rsid w:val="00073E91"/>
    <w:rsid w:val="00077654"/>
    <w:rsid w:val="000803BA"/>
    <w:rsid w:val="00081998"/>
    <w:rsid w:val="000820AD"/>
    <w:rsid w:val="000825CF"/>
    <w:rsid w:val="0008367C"/>
    <w:rsid w:val="00084886"/>
    <w:rsid w:val="00085069"/>
    <w:rsid w:val="00086ADE"/>
    <w:rsid w:val="0009043B"/>
    <w:rsid w:val="00095FCC"/>
    <w:rsid w:val="000A4BAC"/>
    <w:rsid w:val="000A7320"/>
    <w:rsid w:val="000B0028"/>
    <w:rsid w:val="000B42A2"/>
    <w:rsid w:val="000C2E14"/>
    <w:rsid w:val="000C33E2"/>
    <w:rsid w:val="000C4208"/>
    <w:rsid w:val="000D064B"/>
    <w:rsid w:val="000D2040"/>
    <w:rsid w:val="000D6F92"/>
    <w:rsid w:val="000D73F4"/>
    <w:rsid w:val="000E15CB"/>
    <w:rsid w:val="000E1F6B"/>
    <w:rsid w:val="000E2E60"/>
    <w:rsid w:val="000F0033"/>
    <w:rsid w:val="000F284E"/>
    <w:rsid w:val="00106653"/>
    <w:rsid w:val="00106DA4"/>
    <w:rsid w:val="001127A8"/>
    <w:rsid w:val="00112D86"/>
    <w:rsid w:val="00134F59"/>
    <w:rsid w:val="001458DC"/>
    <w:rsid w:val="00146A3F"/>
    <w:rsid w:val="0015143E"/>
    <w:rsid w:val="001515A5"/>
    <w:rsid w:val="0015473C"/>
    <w:rsid w:val="001567E5"/>
    <w:rsid w:val="00160927"/>
    <w:rsid w:val="00160B0A"/>
    <w:rsid w:val="00163238"/>
    <w:rsid w:val="00167644"/>
    <w:rsid w:val="0017372E"/>
    <w:rsid w:val="001755E3"/>
    <w:rsid w:val="00195EE3"/>
    <w:rsid w:val="001975BC"/>
    <w:rsid w:val="001A55AD"/>
    <w:rsid w:val="001B0795"/>
    <w:rsid w:val="001B59B0"/>
    <w:rsid w:val="001B63AE"/>
    <w:rsid w:val="001B7A5B"/>
    <w:rsid w:val="001C47C6"/>
    <w:rsid w:val="001D16BF"/>
    <w:rsid w:val="001D4C49"/>
    <w:rsid w:val="001D608F"/>
    <w:rsid w:val="001D6854"/>
    <w:rsid w:val="001F2CFA"/>
    <w:rsid w:val="001F34E3"/>
    <w:rsid w:val="001F3AC8"/>
    <w:rsid w:val="001F540C"/>
    <w:rsid w:val="00205582"/>
    <w:rsid w:val="002102EE"/>
    <w:rsid w:val="002167FB"/>
    <w:rsid w:val="00223333"/>
    <w:rsid w:val="00224124"/>
    <w:rsid w:val="002244DC"/>
    <w:rsid w:val="0022711C"/>
    <w:rsid w:val="00243619"/>
    <w:rsid w:val="00246CCB"/>
    <w:rsid w:val="00247260"/>
    <w:rsid w:val="00257ADD"/>
    <w:rsid w:val="00257CDB"/>
    <w:rsid w:val="002624F7"/>
    <w:rsid w:val="002637F8"/>
    <w:rsid w:val="00265B8C"/>
    <w:rsid w:val="00272A72"/>
    <w:rsid w:val="002736E0"/>
    <w:rsid w:val="00274F67"/>
    <w:rsid w:val="00276E80"/>
    <w:rsid w:val="00277892"/>
    <w:rsid w:val="00280FE4"/>
    <w:rsid w:val="0028367E"/>
    <w:rsid w:val="00291C6A"/>
    <w:rsid w:val="00292512"/>
    <w:rsid w:val="00296AEC"/>
    <w:rsid w:val="002A0FD9"/>
    <w:rsid w:val="002A216E"/>
    <w:rsid w:val="002B6353"/>
    <w:rsid w:val="002C658D"/>
    <w:rsid w:val="002C6838"/>
    <w:rsid w:val="002D11CB"/>
    <w:rsid w:val="002D420B"/>
    <w:rsid w:val="002E1054"/>
    <w:rsid w:val="002E1B46"/>
    <w:rsid w:val="002F16E7"/>
    <w:rsid w:val="002F28C2"/>
    <w:rsid w:val="003228F0"/>
    <w:rsid w:val="003313C4"/>
    <w:rsid w:val="00337FF6"/>
    <w:rsid w:val="00345F23"/>
    <w:rsid w:val="00351AB4"/>
    <w:rsid w:val="00353634"/>
    <w:rsid w:val="00363227"/>
    <w:rsid w:val="00372A8A"/>
    <w:rsid w:val="003816E7"/>
    <w:rsid w:val="003916EE"/>
    <w:rsid w:val="003936ED"/>
    <w:rsid w:val="003A2992"/>
    <w:rsid w:val="003A6552"/>
    <w:rsid w:val="003B1A9C"/>
    <w:rsid w:val="003C79A1"/>
    <w:rsid w:val="003D3B40"/>
    <w:rsid w:val="003D5F37"/>
    <w:rsid w:val="003D6C44"/>
    <w:rsid w:val="003E7F0C"/>
    <w:rsid w:val="003F2687"/>
    <w:rsid w:val="003F329E"/>
    <w:rsid w:val="003F4D6F"/>
    <w:rsid w:val="004120DA"/>
    <w:rsid w:val="00415F9C"/>
    <w:rsid w:val="00417D39"/>
    <w:rsid w:val="00427EBE"/>
    <w:rsid w:val="00433CCC"/>
    <w:rsid w:val="004450C3"/>
    <w:rsid w:val="004570B2"/>
    <w:rsid w:val="00457A52"/>
    <w:rsid w:val="00457C7B"/>
    <w:rsid w:val="00460B5B"/>
    <w:rsid w:val="00461114"/>
    <w:rsid w:val="00461A2F"/>
    <w:rsid w:val="0046664D"/>
    <w:rsid w:val="0046671B"/>
    <w:rsid w:val="00477FAD"/>
    <w:rsid w:val="004928EC"/>
    <w:rsid w:val="004940CC"/>
    <w:rsid w:val="004A0C30"/>
    <w:rsid w:val="004C0CCC"/>
    <w:rsid w:val="004D3076"/>
    <w:rsid w:val="004D429D"/>
    <w:rsid w:val="004D5BD7"/>
    <w:rsid w:val="004E05E9"/>
    <w:rsid w:val="004E29B3"/>
    <w:rsid w:val="004E5B6F"/>
    <w:rsid w:val="004E6FF1"/>
    <w:rsid w:val="00501DA0"/>
    <w:rsid w:val="00503F92"/>
    <w:rsid w:val="00506375"/>
    <w:rsid w:val="0051359B"/>
    <w:rsid w:val="005136A6"/>
    <w:rsid w:val="00513B1B"/>
    <w:rsid w:val="005243D3"/>
    <w:rsid w:val="00531776"/>
    <w:rsid w:val="00532EA5"/>
    <w:rsid w:val="00546773"/>
    <w:rsid w:val="0055072B"/>
    <w:rsid w:val="00563B3A"/>
    <w:rsid w:val="00566CDE"/>
    <w:rsid w:val="0056752B"/>
    <w:rsid w:val="00576295"/>
    <w:rsid w:val="00590D07"/>
    <w:rsid w:val="00597B83"/>
    <w:rsid w:val="005B114E"/>
    <w:rsid w:val="005C329A"/>
    <w:rsid w:val="005D42AF"/>
    <w:rsid w:val="005D6CB0"/>
    <w:rsid w:val="005E0431"/>
    <w:rsid w:val="005E2D44"/>
    <w:rsid w:val="005E45B9"/>
    <w:rsid w:val="005E46B2"/>
    <w:rsid w:val="005E6DEA"/>
    <w:rsid w:val="005E74AD"/>
    <w:rsid w:val="005F261F"/>
    <w:rsid w:val="005F4F2D"/>
    <w:rsid w:val="00606BE1"/>
    <w:rsid w:val="006118A8"/>
    <w:rsid w:val="00611FC1"/>
    <w:rsid w:val="006127BA"/>
    <w:rsid w:val="00614DD8"/>
    <w:rsid w:val="006325B2"/>
    <w:rsid w:val="00634785"/>
    <w:rsid w:val="00634D35"/>
    <w:rsid w:val="00636DF9"/>
    <w:rsid w:val="00651175"/>
    <w:rsid w:val="00671DDA"/>
    <w:rsid w:val="00675787"/>
    <w:rsid w:val="00677CA5"/>
    <w:rsid w:val="00681A21"/>
    <w:rsid w:val="0068448A"/>
    <w:rsid w:val="00685F7E"/>
    <w:rsid w:val="00693DF8"/>
    <w:rsid w:val="0069770E"/>
    <w:rsid w:val="006C0993"/>
    <w:rsid w:val="006D2ADF"/>
    <w:rsid w:val="006D4C71"/>
    <w:rsid w:val="006D6627"/>
    <w:rsid w:val="006E7E56"/>
    <w:rsid w:val="006F3156"/>
    <w:rsid w:val="006F3D6D"/>
    <w:rsid w:val="006F45B9"/>
    <w:rsid w:val="006F499D"/>
    <w:rsid w:val="00710509"/>
    <w:rsid w:val="007148D3"/>
    <w:rsid w:val="00721EAF"/>
    <w:rsid w:val="00737B63"/>
    <w:rsid w:val="00752C08"/>
    <w:rsid w:val="007572C2"/>
    <w:rsid w:val="00763AED"/>
    <w:rsid w:val="007677CC"/>
    <w:rsid w:val="007753FA"/>
    <w:rsid w:val="00784884"/>
    <w:rsid w:val="00784D58"/>
    <w:rsid w:val="0078547D"/>
    <w:rsid w:val="00786689"/>
    <w:rsid w:val="007869EC"/>
    <w:rsid w:val="00794419"/>
    <w:rsid w:val="00794950"/>
    <w:rsid w:val="00796BA9"/>
    <w:rsid w:val="007A0C0B"/>
    <w:rsid w:val="007A1A5F"/>
    <w:rsid w:val="007A214E"/>
    <w:rsid w:val="007A4FEC"/>
    <w:rsid w:val="007A5F68"/>
    <w:rsid w:val="007A754F"/>
    <w:rsid w:val="007B1ADE"/>
    <w:rsid w:val="007B60EE"/>
    <w:rsid w:val="007B75B5"/>
    <w:rsid w:val="007C0EE7"/>
    <w:rsid w:val="007C67E8"/>
    <w:rsid w:val="007C78E0"/>
    <w:rsid w:val="007E1EEA"/>
    <w:rsid w:val="007E7825"/>
    <w:rsid w:val="007F6195"/>
    <w:rsid w:val="0080037E"/>
    <w:rsid w:val="00802E5A"/>
    <w:rsid w:val="00803A66"/>
    <w:rsid w:val="008043D4"/>
    <w:rsid w:val="008142B4"/>
    <w:rsid w:val="0082207A"/>
    <w:rsid w:val="0082472A"/>
    <w:rsid w:val="0082593A"/>
    <w:rsid w:val="00825A3E"/>
    <w:rsid w:val="0082673C"/>
    <w:rsid w:val="00833724"/>
    <w:rsid w:val="0084139D"/>
    <w:rsid w:val="00847EB5"/>
    <w:rsid w:val="0085165A"/>
    <w:rsid w:val="00880399"/>
    <w:rsid w:val="00884589"/>
    <w:rsid w:val="00884757"/>
    <w:rsid w:val="00886228"/>
    <w:rsid w:val="008868D7"/>
    <w:rsid w:val="00890DB2"/>
    <w:rsid w:val="00892C84"/>
    <w:rsid w:val="00896F04"/>
    <w:rsid w:val="00897853"/>
    <w:rsid w:val="008A07E4"/>
    <w:rsid w:val="008A3497"/>
    <w:rsid w:val="008A5FEE"/>
    <w:rsid w:val="008A6346"/>
    <w:rsid w:val="008A7613"/>
    <w:rsid w:val="008B0941"/>
    <w:rsid w:val="008B6370"/>
    <w:rsid w:val="008C3C0B"/>
    <w:rsid w:val="008D458A"/>
    <w:rsid w:val="008D4707"/>
    <w:rsid w:val="008D6863"/>
    <w:rsid w:val="008E255D"/>
    <w:rsid w:val="008E44C6"/>
    <w:rsid w:val="008F2BDA"/>
    <w:rsid w:val="008F2EB7"/>
    <w:rsid w:val="008F7359"/>
    <w:rsid w:val="00901B95"/>
    <w:rsid w:val="00911EDD"/>
    <w:rsid w:val="00930AEA"/>
    <w:rsid w:val="0093261C"/>
    <w:rsid w:val="00932931"/>
    <w:rsid w:val="009344AC"/>
    <w:rsid w:val="00940C02"/>
    <w:rsid w:val="009459E4"/>
    <w:rsid w:val="00960907"/>
    <w:rsid w:val="00960C3C"/>
    <w:rsid w:val="009618E7"/>
    <w:rsid w:val="0096273E"/>
    <w:rsid w:val="00962F02"/>
    <w:rsid w:val="00964A62"/>
    <w:rsid w:val="00965465"/>
    <w:rsid w:val="00965AA2"/>
    <w:rsid w:val="009816B6"/>
    <w:rsid w:val="00982729"/>
    <w:rsid w:val="00984B64"/>
    <w:rsid w:val="0098658D"/>
    <w:rsid w:val="00996179"/>
    <w:rsid w:val="009A20E5"/>
    <w:rsid w:val="009A2D20"/>
    <w:rsid w:val="009A335B"/>
    <w:rsid w:val="009A4B78"/>
    <w:rsid w:val="009B633B"/>
    <w:rsid w:val="009C39FE"/>
    <w:rsid w:val="009F1A66"/>
    <w:rsid w:val="00A06AE2"/>
    <w:rsid w:val="00A1315C"/>
    <w:rsid w:val="00A139CE"/>
    <w:rsid w:val="00A17DDF"/>
    <w:rsid w:val="00A25565"/>
    <w:rsid w:val="00A32DBD"/>
    <w:rsid w:val="00A33523"/>
    <w:rsid w:val="00A34843"/>
    <w:rsid w:val="00A37379"/>
    <w:rsid w:val="00A40F0B"/>
    <w:rsid w:val="00A463F5"/>
    <w:rsid w:val="00A50957"/>
    <w:rsid w:val="00A5758F"/>
    <w:rsid w:val="00A61DBE"/>
    <w:rsid w:val="00A67BC0"/>
    <w:rsid w:val="00A7410C"/>
    <w:rsid w:val="00A74ABE"/>
    <w:rsid w:val="00A75047"/>
    <w:rsid w:val="00A77A6F"/>
    <w:rsid w:val="00A77BAE"/>
    <w:rsid w:val="00A822EA"/>
    <w:rsid w:val="00A83CFC"/>
    <w:rsid w:val="00A856D1"/>
    <w:rsid w:val="00A92D37"/>
    <w:rsid w:val="00AA028D"/>
    <w:rsid w:val="00AA196E"/>
    <w:rsid w:val="00AA3DEC"/>
    <w:rsid w:val="00AA7356"/>
    <w:rsid w:val="00AB0120"/>
    <w:rsid w:val="00AB3140"/>
    <w:rsid w:val="00AC1E3C"/>
    <w:rsid w:val="00AC6B5F"/>
    <w:rsid w:val="00AD53E4"/>
    <w:rsid w:val="00AD6904"/>
    <w:rsid w:val="00B040D5"/>
    <w:rsid w:val="00B05A19"/>
    <w:rsid w:val="00B10930"/>
    <w:rsid w:val="00B33B33"/>
    <w:rsid w:val="00B416DB"/>
    <w:rsid w:val="00B419C2"/>
    <w:rsid w:val="00B437B2"/>
    <w:rsid w:val="00B437FC"/>
    <w:rsid w:val="00B45EB5"/>
    <w:rsid w:val="00B5271E"/>
    <w:rsid w:val="00B53A75"/>
    <w:rsid w:val="00B73770"/>
    <w:rsid w:val="00B75433"/>
    <w:rsid w:val="00B812D3"/>
    <w:rsid w:val="00B836B2"/>
    <w:rsid w:val="00B86B75"/>
    <w:rsid w:val="00B935A7"/>
    <w:rsid w:val="00B95658"/>
    <w:rsid w:val="00BA184A"/>
    <w:rsid w:val="00BA25B4"/>
    <w:rsid w:val="00BA4BFE"/>
    <w:rsid w:val="00BA5C6E"/>
    <w:rsid w:val="00BA6F2D"/>
    <w:rsid w:val="00BA72D1"/>
    <w:rsid w:val="00BB1225"/>
    <w:rsid w:val="00BC0952"/>
    <w:rsid w:val="00BC48D5"/>
    <w:rsid w:val="00BD7261"/>
    <w:rsid w:val="00BD7E46"/>
    <w:rsid w:val="00BE5CB3"/>
    <w:rsid w:val="00BF0E7A"/>
    <w:rsid w:val="00BF40CB"/>
    <w:rsid w:val="00BF46D2"/>
    <w:rsid w:val="00C01387"/>
    <w:rsid w:val="00C01413"/>
    <w:rsid w:val="00C02FED"/>
    <w:rsid w:val="00C041DF"/>
    <w:rsid w:val="00C108FF"/>
    <w:rsid w:val="00C110CB"/>
    <w:rsid w:val="00C15242"/>
    <w:rsid w:val="00C15EAB"/>
    <w:rsid w:val="00C1712E"/>
    <w:rsid w:val="00C1733F"/>
    <w:rsid w:val="00C21A54"/>
    <w:rsid w:val="00C244FC"/>
    <w:rsid w:val="00C264CB"/>
    <w:rsid w:val="00C26C43"/>
    <w:rsid w:val="00C36279"/>
    <w:rsid w:val="00C455FD"/>
    <w:rsid w:val="00C52E48"/>
    <w:rsid w:val="00C5445C"/>
    <w:rsid w:val="00C545C4"/>
    <w:rsid w:val="00C73402"/>
    <w:rsid w:val="00C76DD1"/>
    <w:rsid w:val="00C83B00"/>
    <w:rsid w:val="00C86E02"/>
    <w:rsid w:val="00C87D2D"/>
    <w:rsid w:val="00C9369A"/>
    <w:rsid w:val="00CA6314"/>
    <w:rsid w:val="00CA6A31"/>
    <w:rsid w:val="00CB17E0"/>
    <w:rsid w:val="00CB2F17"/>
    <w:rsid w:val="00CB40A2"/>
    <w:rsid w:val="00CB68FD"/>
    <w:rsid w:val="00CC3ED7"/>
    <w:rsid w:val="00CC7EEE"/>
    <w:rsid w:val="00CD315F"/>
    <w:rsid w:val="00CD52BA"/>
    <w:rsid w:val="00CD6E18"/>
    <w:rsid w:val="00CE01E9"/>
    <w:rsid w:val="00CE0DC6"/>
    <w:rsid w:val="00CE1D89"/>
    <w:rsid w:val="00CE752C"/>
    <w:rsid w:val="00CE7F9B"/>
    <w:rsid w:val="00CF7FFD"/>
    <w:rsid w:val="00D00713"/>
    <w:rsid w:val="00D014C5"/>
    <w:rsid w:val="00D17507"/>
    <w:rsid w:val="00D308A9"/>
    <w:rsid w:val="00D31395"/>
    <w:rsid w:val="00D34C65"/>
    <w:rsid w:val="00D3699F"/>
    <w:rsid w:val="00D36A3C"/>
    <w:rsid w:val="00D36B87"/>
    <w:rsid w:val="00D414FF"/>
    <w:rsid w:val="00D42C0E"/>
    <w:rsid w:val="00D454F7"/>
    <w:rsid w:val="00D476B9"/>
    <w:rsid w:val="00D531CF"/>
    <w:rsid w:val="00D56934"/>
    <w:rsid w:val="00D56C87"/>
    <w:rsid w:val="00D56FA8"/>
    <w:rsid w:val="00D57576"/>
    <w:rsid w:val="00D63307"/>
    <w:rsid w:val="00D63A8C"/>
    <w:rsid w:val="00D74057"/>
    <w:rsid w:val="00D83999"/>
    <w:rsid w:val="00D857AA"/>
    <w:rsid w:val="00D94C9A"/>
    <w:rsid w:val="00DA10EA"/>
    <w:rsid w:val="00DA2A50"/>
    <w:rsid w:val="00DA4151"/>
    <w:rsid w:val="00DA7E2B"/>
    <w:rsid w:val="00DB5793"/>
    <w:rsid w:val="00DC57EF"/>
    <w:rsid w:val="00DD3695"/>
    <w:rsid w:val="00DE148A"/>
    <w:rsid w:val="00DE3DF9"/>
    <w:rsid w:val="00DF3895"/>
    <w:rsid w:val="00DF4CB9"/>
    <w:rsid w:val="00DF6321"/>
    <w:rsid w:val="00E0758F"/>
    <w:rsid w:val="00E1339C"/>
    <w:rsid w:val="00E134BC"/>
    <w:rsid w:val="00E15C51"/>
    <w:rsid w:val="00E20031"/>
    <w:rsid w:val="00E24A04"/>
    <w:rsid w:val="00E261DD"/>
    <w:rsid w:val="00E2659D"/>
    <w:rsid w:val="00E315A3"/>
    <w:rsid w:val="00E4206E"/>
    <w:rsid w:val="00E4252D"/>
    <w:rsid w:val="00E545FD"/>
    <w:rsid w:val="00E622DA"/>
    <w:rsid w:val="00E62879"/>
    <w:rsid w:val="00E65D99"/>
    <w:rsid w:val="00E83E53"/>
    <w:rsid w:val="00E86B2C"/>
    <w:rsid w:val="00E87FD2"/>
    <w:rsid w:val="00E96C11"/>
    <w:rsid w:val="00E96FAA"/>
    <w:rsid w:val="00E9736D"/>
    <w:rsid w:val="00EA2420"/>
    <w:rsid w:val="00EA3B61"/>
    <w:rsid w:val="00EB3843"/>
    <w:rsid w:val="00EB42F5"/>
    <w:rsid w:val="00EB676E"/>
    <w:rsid w:val="00EC6290"/>
    <w:rsid w:val="00ED0BFD"/>
    <w:rsid w:val="00EF0397"/>
    <w:rsid w:val="00F010A9"/>
    <w:rsid w:val="00F17CC1"/>
    <w:rsid w:val="00F17E2D"/>
    <w:rsid w:val="00F2247E"/>
    <w:rsid w:val="00F30953"/>
    <w:rsid w:val="00F31603"/>
    <w:rsid w:val="00F363AC"/>
    <w:rsid w:val="00F44A3B"/>
    <w:rsid w:val="00F44C87"/>
    <w:rsid w:val="00F46F0F"/>
    <w:rsid w:val="00F55440"/>
    <w:rsid w:val="00F55BA5"/>
    <w:rsid w:val="00F7560F"/>
    <w:rsid w:val="00F80CD8"/>
    <w:rsid w:val="00F82180"/>
    <w:rsid w:val="00F95230"/>
    <w:rsid w:val="00FB1AAB"/>
    <w:rsid w:val="00FB4689"/>
    <w:rsid w:val="00FB6715"/>
    <w:rsid w:val="00FD2E06"/>
    <w:rsid w:val="00FD7600"/>
    <w:rsid w:val="00FD7B1C"/>
    <w:rsid w:val="00FD7F9A"/>
    <w:rsid w:val="00FE0649"/>
    <w:rsid w:val="00FE6A0D"/>
    <w:rsid w:val="00FF0ADB"/>
    <w:rsid w:val="00FF7268"/>
    <w:rsid w:val="0211DD05"/>
    <w:rsid w:val="074E8AD0"/>
    <w:rsid w:val="0961BD24"/>
    <w:rsid w:val="09A6E9C3"/>
    <w:rsid w:val="0A7812EC"/>
    <w:rsid w:val="0DB36A47"/>
    <w:rsid w:val="0FA7C205"/>
    <w:rsid w:val="114F17CD"/>
    <w:rsid w:val="1183CE16"/>
    <w:rsid w:val="11A9C9FF"/>
    <w:rsid w:val="138976F2"/>
    <w:rsid w:val="19A3048D"/>
    <w:rsid w:val="1A604F8D"/>
    <w:rsid w:val="1B07D8A1"/>
    <w:rsid w:val="1DA35B5D"/>
    <w:rsid w:val="1DCA1C85"/>
    <w:rsid w:val="22AE526B"/>
    <w:rsid w:val="23026774"/>
    <w:rsid w:val="249652B9"/>
    <w:rsid w:val="259392B4"/>
    <w:rsid w:val="27047AE5"/>
    <w:rsid w:val="27C97CD5"/>
    <w:rsid w:val="2B0415B4"/>
    <w:rsid w:val="2B1D22CA"/>
    <w:rsid w:val="2E18756B"/>
    <w:rsid w:val="2FC45966"/>
    <w:rsid w:val="310540A0"/>
    <w:rsid w:val="33505A89"/>
    <w:rsid w:val="34214864"/>
    <w:rsid w:val="35E57E13"/>
    <w:rsid w:val="36FE8424"/>
    <w:rsid w:val="37152958"/>
    <w:rsid w:val="3B6C3494"/>
    <w:rsid w:val="3FAB2584"/>
    <w:rsid w:val="415E63F8"/>
    <w:rsid w:val="42A0DA1C"/>
    <w:rsid w:val="42E02476"/>
    <w:rsid w:val="43C4C8E7"/>
    <w:rsid w:val="462B1652"/>
    <w:rsid w:val="4670E0F0"/>
    <w:rsid w:val="47FD748D"/>
    <w:rsid w:val="481368EA"/>
    <w:rsid w:val="48A93D53"/>
    <w:rsid w:val="48F170D3"/>
    <w:rsid w:val="48FC133C"/>
    <w:rsid w:val="4DD756A4"/>
    <w:rsid w:val="4E7C32D2"/>
    <w:rsid w:val="4EAB3171"/>
    <w:rsid w:val="54080EEA"/>
    <w:rsid w:val="57976224"/>
    <w:rsid w:val="58D42A9B"/>
    <w:rsid w:val="5B2E5C0D"/>
    <w:rsid w:val="5C01E1BA"/>
    <w:rsid w:val="5F4C0674"/>
    <w:rsid w:val="66B0CE26"/>
    <w:rsid w:val="670A456F"/>
    <w:rsid w:val="6946AEF6"/>
    <w:rsid w:val="6C5F4A1B"/>
    <w:rsid w:val="6D2653E1"/>
    <w:rsid w:val="6E923AC8"/>
    <w:rsid w:val="7158B107"/>
    <w:rsid w:val="71A30A86"/>
    <w:rsid w:val="75E9265F"/>
    <w:rsid w:val="77E560C1"/>
    <w:rsid w:val="79FD7AD6"/>
    <w:rsid w:val="7AC62379"/>
    <w:rsid w:val="7B7B0418"/>
    <w:rsid w:val="7CB7EF90"/>
    <w:rsid w:val="7E66DA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BBA9"/>
  <w15:docId w15:val="{0FB6B9FF-7571-4ABC-91AF-1B465FFF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iPriority="9" w:unhideWhenUsed="1" w:qFormat="1"/>
    <w:lsdException w:name="Hyperlink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merodelinha">
    <w:name w:val="line number"/>
    <w:basedOn w:val="Fontepargpadro"/>
    <w:semiHidden/>
    <w:unhideWhenUsed/>
    <w:qFormat/>
  </w:style>
  <w:style w:type="character" w:styleId="Refdenotaderodap">
    <w:name w:val="footnote reference"/>
    <w:basedOn w:val="LegendaChar"/>
    <w:qFormat/>
    <w:rPr>
      <w:vertAlign w:val="superscript"/>
    </w:rPr>
  </w:style>
  <w:style w:type="character" w:customStyle="1" w:styleId="LegendaChar">
    <w:name w:val="Legenda Char"/>
    <w:basedOn w:val="Fontepargpadro"/>
    <w:link w:val="Legenda"/>
    <w:qFormat/>
  </w:style>
  <w:style w:type="paragraph" w:styleId="Legenda">
    <w:name w:val="caption"/>
    <w:basedOn w:val="Normal"/>
    <w:link w:val="LegendaChar"/>
    <w:qFormat/>
    <w:pPr>
      <w:spacing w:after="120"/>
    </w:pPr>
    <w:rPr>
      <w:i/>
    </w:rPr>
  </w:style>
  <w:style w:type="character" w:styleId="Hyperlink">
    <w:name w:val="Hyperlink"/>
    <w:basedOn w:val="LegendaChar"/>
    <w:qFormat/>
    <w:rPr>
      <w:color w:val="4F81BD" w:themeColor="accent1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Data">
    <w:name w:val="Date"/>
    <w:next w:val="Corpodetexto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Ttulo"/>
    <w:next w:val="Corpodetexto"/>
    <w:qFormat/>
    <w:pPr>
      <w:spacing w:before="240"/>
    </w:pPr>
    <w:rPr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unhideWhenUsed/>
    <w:qFormat/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customStyle="1" w:styleId="Author">
    <w:name w:val="Author"/>
    <w:next w:val="Corpodetexto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Bibliografia1">
    <w:name w:val="Bibliografia1"/>
    <w:basedOn w:val="Normal"/>
    <w:qFormat/>
  </w:style>
  <w:style w:type="paragraph" w:customStyle="1" w:styleId="DefinitionTerm">
    <w:name w:val="Definition Term"/>
    <w:basedOn w:val="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qFormat/>
  </w:style>
  <w:style w:type="paragraph" w:customStyle="1" w:styleId="TableCaption">
    <w:name w:val="Table Caption"/>
    <w:basedOn w:val="Legenda"/>
    <w:qFormat/>
    <w:pPr>
      <w:keepNext/>
    </w:pPr>
  </w:style>
  <w:style w:type="paragraph" w:customStyle="1" w:styleId="ImageCaption">
    <w:name w:val="Image Caption"/>
    <w:basedOn w:val="Legenda"/>
    <w:qFormat/>
  </w:style>
  <w:style w:type="paragraph" w:customStyle="1" w:styleId="Figure">
    <w:name w:val="Figure"/>
    <w:basedOn w:val="Normal"/>
    <w:qFormat/>
  </w:style>
  <w:style w:type="paragraph" w:customStyle="1" w:styleId="FigurewithCaption">
    <w:name w:val="Figure with Caption"/>
    <w:basedOn w:val="Figure"/>
    <w:qFormat/>
    <w:pPr>
      <w:keepNext/>
    </w:pPr>
  </w:style>
  <w:style w:type="character" w:customStyle="1" w:styleId="VerbatimChar">
    <w:name w:val="Verbatim Char"/>
    <w:basedOn w:val="LegendaChar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qFormat/>
    <w:pPr>
      <w:shd w:val="clear" w:color="auto" w:fill="F8F8F8"/>
      <w:wordWrap w:val="0"/>
    </w:pPr>
  </w:style>
  <w:style w:type="paragraph" w:customStyle="1" w:styleId="CabealhodoSumrio1">
    <w:name w:val="Cabeçalho do Sumário1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qFormat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qFormat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qFormat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semiHidden/>
    <w:qFormat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semiHidden/>
    <w:qFormat/>
    <w:rPr>
      <w:color w:val="80808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horttext">
    <w:name w:val="short_text"/>
    <w:basedOn w:val="Fontepargpadro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cteresdenotaderodap">
    <w:name w:val="Caracteres de nota de rodapé"/>
    <w:qFormat/>
  </w:style>
  <w:style w:type="character" w:customStyle="1" w:styleId="Refdenotaderodap1">
    <w:name w:val="Ref. de nota de rodapé1"/>
    <w:qFormat/>
    <w:rPr>
      <w:vertAlign w:val="superscript"/>
    </w:r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SemEspaamento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ns.gov.br/images/stories/Plano_de_saude_e_Operadoras/Area_do_consumidor/diretrizes_assistenciais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bvsms.saude.gov.br/bvs/saudelegis/anvisa/2010/res0017_16_04_2010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29327/226760.2.1-1." TargetMode="External"/><Relationship Id="rId14" Type="http://schemas.openxmlformats.org/officeDocument/2006/relationships/fontTable" Target="fontTable.xml"/><Relationship Id="R2282897202a94451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44A3D0-B0C3-4458-92CA-05B78262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1888</Words>
  <Characters>10197</Characters>
  <Application>Microsoft Office Word</Application>
  <DocSecurity>0</DocSecurity>
  <Lines>84</Lines>
  <Paragraphs>24</Paragraphs>
  <ScaleCrop>false</ScaleCrop>
  <Company/>
  <LinksUpToDate>false</LinksUpToDate>
  <CharactersWithSpaces>12061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</dc:creator>
  <cp:lastModifiedBy>Conta da Microsoft</cp:lastModifiedBy>
  <cp:revision>8</cp:revision>
  <dcterms:created xsi:type="dcterms:W3CDTF">2026-02-13T09:57:00Z</dcterms:created>
  <dcterms:modified xsi:type="dcterms:W3CDTF">2026-05-27T13:34:00Z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C831AB5D9B1A4F99BF2FEA3A65FB9DDA_13</vt:lpwstr>
  </property>
  <property fmtid="{D5CDD505-2E9C-101B-9397-08002B2CF9AE}" pid="4" name="KSOTemplateDocerSaveRecord">
    <vt:lpwstr>eyJoZGlkIjoiOTUzMWVmZGJkZDJiYjMxNzNjNzQ1NGRhY2U2ZjEwZjYiLCJ1c2VySWQiOiIxMjU0NTYxMDQ4NDI2In0=</vt:lpwstr>
  </property>
</Properties>
</file>